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9881641" w:displacedByCustomXml="next"/>
    <w:sdt>
      <w:sdtPr>
        <w:rPr>
          <w:rFonts w:asciiTheme="minorHAnsi" w:eastAsiaTheme="minorHAnsi" w:hAnsiTheme="minorHAnsi" w:cstheme="minorBidi"/>
          <w:b w:val="0"/>
          <w:sz w:val="22"/>
          <w:szCs w:val="22"/>
          <w:lang w:val="ru-RU"/>
        </w:rPr>
        <w:id w:val="1307977121"/>
        <w:docPartObj>
          <w:docPartGallery w:val="Table of Contents"/>
          <w:docPartUnique/>
        </w:docPartObj>
      </w:sdtPr>
      <w:sdtEndPr>
        <w:rPr>
          <w:bCs/>
        </w:rPr>
      </w:sdtEndPr>
      <w:sdtContent>
        <w:p w14:paraId="701DC334" w14:textId="77777777" w:rsidR="00D12659" w:rsidRPr="00872C40" w:rsidRDefault="00D12659" w:rsidP="00872C40">
          <w:pPr>
            <w:pStyle w:val="CONTENTS"/>
            <w:rPr>
              <w:rStyle w:val="CONTENTS0"/>
              <w:color w:val="000000" w:themeColor="text1"/>
            </w:rPr>
          </w:pPr>
          <w:r w:rsidRPr="00872C40">
            <w:rPr>
              <w:rStyle w:val="CONTENTS0"/>
              <w:color w:val="000000" w:themeColor="text1"/>
            </w:rPr>
            <w:t>CONTENTS</w:t>
          </w:r>
          <w:bookmarkEnd w:id="0"/>
        </w:p>
        <w:p w14:paraId="49A961F0" w14:textId="0169D7E0" w:rsidR="003F6DCE" w:rsidRDefault="00D12659">
          <w:pPr>
            <w:pStyle w:val="11"/>
            <w:rPr>
              <w:rFonts w:eastAsiaTheme="minorEastAsia"/>
              <w:noProof/>
              <w:lang w:eastAsia="ru-RU"/>
            </w:rPr>
          </w:pPr>
          <w:r>
            <w:fldChar w:fldCharType="begin"/>
          </w:r>
          <w:r w:rsidRPr="00872C40">
            <w:instrText xml:space="preserve"> TOC \o "1-3" \h \z \u </w:instrText>
          </w:r>
          <w:r>
            <w:fldChar w:fldCharType="separate"/>
          </w:r>
          <w:hyperlink w:anchor="_Toc40844017" w:history="1">
            <w:r w:rsidR="003F6DCE" w:rsidRPr="00AE43F1">
              <w:rPr>
                <w:rStyle w:val="a9"/>
                <w:noProof/>
                <w:lang w:val="en-US"/>
              </w:rPr>
              <w:t>INTRODUCTION</w:t>
            </w:r>
            <w:r w:rsidR="003F6DCE">
              <w:rPr>
                <w:noProof/>
                <w:webHidden/>
              </w:rPr>
              <w:tab/>
            </w:r>
            <w:r w:rsidR="003F6DCE">
              <w:rPr>
                <w:noProof/>
                <w:webHidden/>
              </w:rPr>
              <w:fldChar w:fldCharType="begin"/>
            </w:r>
            <w:r w:rsidR="003F6DCE">
              <w:rPr>
                <w:noProof/>
                <w:webHidden/>
              </w:rPr>
              <w:instrText xml:space="preserve"> PAGEREF _Toc40844017 \h </w:instrText>
            </w:r>
            <w:r w:rsidR="003F6DCE">
              <w:rPr>
                <w:noProof/>
                <w:webHidden/>
              </w:rPr>
            </w:r>
            <w:r w:rsidR="003F6DCE">
              <w:rPr>
                <w:noProof/>
                <w:webHidden/>
              </w:rPr>
              <w:fldChar w:fldCharType="separate"/>
            </w:r>
            <w:r w:rsidR="003F6DCE">
              <w:rPr>
                <w:noProof/>
                <w:webHidden/>
              </w:rPr>
              <w:t>3</w:t>
            </w:r>
            <w:r w:rsidR="003F6DCE">
              <w:rPr>
                <w:noProof/>
                <w:webHidden/>
              </w:rPr>
              <w:fldChar w:fldCharType="end"/>
            </w:r>
          </w:hyperlink>
        </w:p>
        <w:p w14:paraId="021F15E6" w14:textId="6E612442" w:rsidR="003F6DCE" w:rsidRDefault="0078611D">
          <w:pPr>
            <w:pStyle w:val="11"/>
            <w:rPr>
              <w:rFonts w:eastAsiaTheme="minorEastAsia"/>
              <w:noProof/>
              <w:lang w:eastAsia="ru-RU"/>
            </w:rPr>
          </w:pPr>
          <w:hyperlink w:anchor="_Toc40844018" w:history="1">
            <w:r w:rsidR="003F6DCE" w:rsidRPr="00AE43F1">
              <w:rPr>
                <w:rStyle w:val="a9"/>
                <w:noProof/>
                <w:lang w:val="en-US"/>
              </w:rPr>
              <w:t>1. CHROMOSOME</w:t>
            </w:r>
            <w:r w:rsidR="003F6DCE" w:rsidRPr="00AE43F1">
              <w:rPr>
                <w:rStyle w:val="a9"/>
                <w:bCs/>
                <w:noProof/>
                <w:lang w:val="en-US"/>
              </w:rPr>
              <w:t>-</w:t>
            </w:r>
            <w:r w:rsidR="003F6DCE" w:rsidRPr="00AE43F1">
              <w:rPr>
                <w:rStyle w:val="a9"/>
                <w:noProof/>
                <w:lang w:val="en-US"/>
              </w:rPr>
              <w:t>SCALE ASSEMBLY</w:t>
            </w:r>
            <w:r w:rsidR="003F6DCE">
              <w:rPr>
                <w:noProof/>
                <w:webHidden/>
              </w:rPr>
              <w:tab/>
            </w:r>
            <w:r w:rsidR="003F6DCE">
              <w:rPr>
                <w:noProof/>
                <w:webHidden/>
              </w:rPr>
              <w:fldChar w:fldCharType="begin"/>
            </w:r>
            <w:r w:rsidR="003F6DCE">
              <w:rPr>
                <w:noProof/>
                <w:webHidden/>
              </w:rPr>
              <w:instrText xml:space="preserve"> PAGEREF _Toc40844018 \h </w:instrText>
            </w:r>
            <w:r w:rsidR="003F6DCE">
              <w:rPr>
                <w:noProof/>
                <w:webHidden/>
              </w:rPr>
            </w:r>
            <w:r w:rsidR="003F6DCE">
              <w:rPr>
                <w:noProof/>
                <w:webHidden/>
              </w:rPr>
              <w:fldChar w:fldCharType="separate"/>
            </w:r>
            <w:r w:rsidR="003F6DCE">
              <w:rPr>
                <w:noProof/>
                <w:webHidden/>
              </w:rPr>
              <w:t>4</w:t>
            </w:r>
            <w:r w:rsidR="003F6DCE">
              <w:rPr>
                <w:noProof/>
                <w:webHidden/>
              </w:rPr>
              <w:fldChar w:fldCharType="end"/>
            </w:r>
          </w:hyperlink>
        </w:p>
        <w:p w14:paraId="7D97C6A2" w14:textId="56E81EB0" w:rsidR="003F6DCE" w:rsidRDefault="0078611D">
          <w:pPr>
            <w:pStyle w:val="21"/>
            <w:rPr>
              <w:rFonts w:eastAsiaTheme="minorEastAsia"/>
              <w:noProof/>
              <w:lang w:eastAsia="ru-RU"/>
            </w:rPr>
          </w:pPr>
          <w:hyperlink w:anchor="_Toc40844019" w:history="1">
            <w:r w:rsidR="003F6DCE" w:rsidRPr="00AE43F1">
              <w:rPr>
                <w:rStyle w:val="a9"/>
                <w:noProof/>
                <w:lang w:val="en-US"/>
              </w:rPr>
              <w:t>1.1. Terminology.</w:t>
            </w:r>
            <w:r w:rsidR="003F6DCE">
              <w:rPr>
                <w:noProof/>
                <w:webHidden/>
              </w:rPr>
              <w:tab/>
            </w:r>
            <w:r w:rsidR="003F6DCE">
              <w:rPr>
                <w:noProof/>
                <w:webHidden/>
              </w:rPr>
              <w:fldChar w:fldCharType="begin"/>
            </w:r>
            <w:r w:rsidR="003F6DCE">
              <w:rPr>
                <w:noProof/>
                <w:webHidden/>
              </w:rPr>
              <w:instrText xml:space="preserve"> PAGEREF _Toc40844019 \h </w:instrText>
            </w:r>
            <w:r w:rsidR="003F6DCE">
              <w:rPr>
                <w:noProof/>
                <w:webHidden/>
              </w:rPr>
            </w:r>
            <w:r w:rsidR="003F6DCE">
              <w:rPr>
                <w:noProof/>
                <w:webHidden/>
              </w:rPr>
              <w:fldChar w:fldCharType="separate"/>
            </w:r>
            <w:r w:rsidR="003F6DCE">
              <w:rPr>
                <w:noProof/>
                <w:webHidden/>
              </w:rPr>
              <w:t>4</w:t>
            </w:r>
            <w:r w:rsidR="003F6DCE">
              <w:rPr>
                <w:noProof/>
                <w:webHidden/>
              </w:rPr>
              <w:fldChar w:fldCharType="end"/>
            </w:r>
          </w:hyperlink>
        </w:p>
        <w:p w14:paraId="42AC29E4" w14:textId="684C240C" w:rsidR="003F6DCE" w:rsidRDefault="0078611D">
          <w:pPr>
            <w:pStyle w:val="21"/>
            <w:rPr>
              <w:rFonts w:eastAsiaTheme="minorEastAsia"/>
              <w:noProof/>
              <w:lang w:eastAsia="ru-RU"/>
            </w:rPr>
          </w:pPr>
          <w:hyperlink w:anchor="_Toc40844020" w:history="1">
            <w:r w:rsidR="003F6DCE" w:rsidRPr="00AE43F1">
              <w:rPr>
                <w:rStyle w:val="a9"/>
                <w:noProof/>
                <w:lang w:val="en-US"/>
              </w:rPr>
              <w:t>1.2. Technologies</w:t>
            </w:r>
            <w:r w:rsidR="003F6DCE">
              <w:rPr>
                <w:noProof/>
                <w:webHidden/>
              </w:rPr>
              <w:tab/>
            </w:r>
            <w:r w:rsidR="003F6DCE">
              <w:rPr>
                <w:noProof/>
                <w:webHidden/>
              </w:rPr>
              <w:fldChar w:fldCharType="begin"/>
            </w:r>
            <w:r w:rsidR="003F6DCE">
              <w:rPr>
                <w:noProof/>
                <w:webHidden/>
              </w:rPr>
              <w:instrText xml:space="preserve"> PAGEREF _Toc40844020 \h </w:instrText>
            </w:r>
            <w:r w:rsidR="003F6DCE">
              <w:rPr>
                <w:noProof/>
                <w:webHidden/>
              </w:rPr>
            </w:r>
            <w:r w:rsidR="003F6DCE">
              <w:rPr>
                <w:noProof/>
                <w:webHidden/>
              </w:rPr>
              <w:fldChar w:fldCharType="separate"/>
            </w:r>
            <w:r w:rsidR="003F6DCE">
              <w:rPr>
                <w:noProof/>
                <w:webHidden/>
              </w:rPr>
              <w:t>5</w:t>
            </w:r>
            <w:r w:rsidR="003F6DCE">
              <w:rPr>
                <w:noProof/>
                <w:webHidden/>
              </w:rPr>
              <w:fldChar w:fldCharType="end"/>
            </w:r>
          </w:hyperlink>
        </w:p>
        <w:p w14:paraId="61CFF61A" w14:textId="4B0C5673" w:rsidR="003F6DCE" w:rsidRDefault="0078611D">
          <w:pPr>
            <w:pStyle w:val="31"/>
            <w:tabs>
              <w:tab w:val="right" w:leader="dot" w:pos="9344"/>
            </w:tabs>
            <w:rPr>
              <w:rFonts w:eastAsiaTheme="minorEastAsia"/>
              <w:noProof/>
              <w:lang w:eastAsia="ru-RU"/>
            </w:rPr>
          </w:pPr>
          <w:hyperlink w:anchor="_Toc40844021" w:history="1">
            <w:r w:rsidR="003F6DCE" w:rsidRPr="00AE43F1">
              <w:rPr>
                <w:rStyle w:val="a9"/>
                <w:noProof/>
              </w:rPr>
              <w:t>1.2.1. Oxford nanopore sequencing.</w:t>
            </w:r>
            <w:r w:rsidR="003F6DCE">
              <w:rPr>
                <w:noProof/>
                <w:webHidden/>
              </w:rPr>
              <w:tab/>
            </w:r>
            <w:r w:rsidR="003F6DCE">
              <w:rPr>
                <w:noProof/>
                <w:webHidden/>
              </w:rPr>
              <w:fldChar w:fldCharType="begin"/>
            </w:r>
            <w:r w:rsidR="003F6DCE">
              <w:rPr>
                <w:noProof/>
                <w:webHidden/>
              </w:rPr>
              <w:instrText xml:space="preserve"> PAGEREF _Toc40844021 \h </w:instrText>
            </w:r>
            <w:r w:rsidR="003F6DCE">
              <w:rPr>
                <w:noProof/>
                <w:webHidden/>
              </w:rPr>
            </w:r>
            <w:r w:rsidR="003F6DCE">
              <w:rPr>
                <w:noProof/>
                <w:webHidden/>
              </w:rPr>
              <w:fldChar w:fldCharType="separate"/>
            </w:r>
            <w:r w:rsidR="003F6DCE">
              <w:rPr>
                <w:noProof/>
                <w:webHidden/>
              </w:rPr>
              <w:t>5</w:t>
            </w:r>
            <w:r w:rsidR="003F6DCE">
              <w:rPr>
                <w:noProof/>
                <w:webHidden/>
              </w:rPr>
              <w:fldChar w:fldCharType="end"/>
            </w:r>
          </w:hyperlink>
        </w:p>
        <w:p w14:paraId="02214154" w14:textId="345C8EE0" w:rsidR="003F6DCE" w:rsidRDefault="0078611D">
          <w:pPr>
            <w:pStyle w:val="31"/>
            <w:tabs>
              <w:tab w:val="right" w:leader="dot" w:pos="9344"/>
            </w:tabs>
            <w:rPr>
              <w:rFonts w:eastAsiaTheme="minorEastAsia"/>
              <w:noProof/>
              <w:lang w:eastAsia="ru-RU"/>
            </w:rPr>
          </w:pPr>
          <w:hyperlink w:anchor="_Toc40844022" w:history="1">
            <w:r w:rsidR="003F6DCE" w:rsidRPr="00AE43F1">
              <w:rPr>
                <w:rStyle w:val="a9"/>
                <w:noProof/>
              </w:rPr>
              <w:t>1.2.2. Illumina sequencing-by-synthesis</w:t>
            </w:r>
            <w:r w:rsidR="003F6DCE">
              <w:rPr>
                <w:noProof/>
                <w:webHidden/>
              </w:rPr>
              <w:tab/>
            </w:r>
            <w:r w:rsidR="003F6DCE">
              <w:rPr>
                <w:noProof/>
                <w:webHidden/>
              </w:rPr>
              <w:fldChar w:fldCharType="begin"/>
            </w:r>
            <w:r w:rsidR="003F6DCE">
              <w:rPr>
                <w:noProof/>
                <w:webHidden/>
              </w:rPr>
              <w:instrText xml:space="preserve"> PAGEREF _Toc40844022 \h </w:instrText>
            </w:r>
            <w:r w:rsidR="003F6DCE">
              <w:rPr>
                <w:noProof/>
                <w:webHidden/>
              </w:rPr>
            </w:r>
            <w:r w:rsidR="003F6DCE">
              <w:rPr>
                <w:noProof/>
                <w:webHidden/>
              </w:rPr>
              <w:fldChar w:fldCharType="separate"/>
            </w:r>
            <w:r w:rsidR="003F6DCE">
              <w:rPr>
                <w:noProof/>
                <w:webHidden/>
              </w:rPr>
              <w:t>6</w:t>
            </w:r>
            <w:r w:rsidR="003F6DCE">
              <w:rPr>
                <w:noProof/>
                <w:webHidden/>
              </w:rPr>
              <w:fldChar w:fldCharType="end"/>
            </w:r>
          </w:hyperlink>
        </w:p>
        <w:p w14:paraId="50D3ECFC" w14:textId="3564997B" w:rsidR="003F6DCE" w:rsidRDefault="0078611D">
          <w:pPr>
            <w:pStyle w:val="31"/>
            <w:tabs>
              <w:tab w:val="right" w:leader="dot" w:pos="9344"/>
            </w:tabs>
            <w:rPr>
              <w:rFonts w:eastAsiaTheme="minorEastAsia"/>
              <w:noProof/>
              <w:lang w:eastAsia="ru-RU"/>
            </w:rPr>
          </w:pPr>
          <w:hyperlink w:anchor="_Toc40844023" w:history="1">
            <w:r w:rsidR="003F6DCE" w:rsidRPr="00AE43F1">
              <w:rPr>
                <w:rStyle w:val="a9"/>
                <w:noProof/>
              </w:rPr>
              <w:t>1.2.3. PacBio sequencing.</w:t>
            </w:r>
            <w:r w:rsidR="003F6DCE">
              <w:rPr>
                <w:noProof/>
                <w:webHidden/>
              </w:rPr>
              <w:tab/>
            </w:r>
            <w:r w:rsidR="003F6DCE">
              <w:rPr>
                <w:noProof/>
                <w:webHidden/>
              </w:rPr>
              <w:fldChar w:fldCharType="begin"/>
            </w:r>
            <w:r w:rsidR="003F6DCE">
              <w:rPr>
                <w:noProof/>
                <w:webHidden/>
              </w:rPr>
              <w:instrText xml:space="preserve"> PAGEREF _Toc40844023 \h </w:instrText>
            </w:r>
            <w:r w:rsidR="003F6DCE">
              <w:rPr>
                <w:noProof/>
                <w:webHidden/>
              </w:rPr>
            </w:r>
            <w:r w:rsidR="003F6DCE">
              <w:rPr>
                <w:noProof/>
                <w:webHidden/>
              </w:rPr>
              <w:fldChar w:fldCharType="separate"/>
            </w:r>
            <w:r w:rsidR="003F6DCE">
              <w:rPr>
                <w:noProof/>
                <w:webHidden/>
              </w:rPr>
              <w:t>7</w:t>
            </w:r>
            <w:r w:rsidR="003F6DCE">
              <w:rPr>
                <w:noProof/>
                <w:webHidden/>
              </w:rPr>
              <w:fldChar w:fldCharType="end"/>
            </w:r>
          </w:hyperlink>
        </w:p>
        <w:p w14:paraId="6D376599" w14:textId="255F851E" w:rsidR="003F6DCE" w:rsidRDefault="0078611D">
          <w:pPr>
            <w:pStyle w:val="31"/>
            <w:tabs>
              <w:tab w:val="right" w:leader="dot" w:pos="9344"/>
            </w:tabs>
            <w:rPr>
              <w:rFonts w:eastAsiaTheme="minorEastAsia"/>
              <w:noProof/>
              <w:lang w:eastAsia="ru-RU"/>
            </w:rPr>
          </w:pPr>
          <w:hyperlink w:anchor="_Toc40844024" w:history="1">
            <w:r w:rsidR="003F6DCE" w:rsidRPr="00AE43F1">
              <w:rPr>
                <w:rStyle w:val="a9"/>
                <w:noProof/>
              </w:rPr>
              <w:t>1.2.4. Hi-C.</w:t>
            </w:r>
            <w:r w:rsidR="003F6DCE">
              <w:rPr>
                <w:noProof/>
                <w:webHidden/>
              </w:rPr>
              <w:tab/>
            </w:r>
            <w:r w:rsidR="003F6DCE">
              <w:rPr>
                <w:noProof/>
                <w:webHidden/>
              </w:rPr>
              <w:fldChar w:fldCharType="begin"/>
            </w:r>
            <w:r w:rsidR="003F6DCE">
              <w:rPr>
                <w:noProof/>
                <w:webHidden/>
              </w:rPr>
              <w:instrText xml:space="preserve"> PAGEREF _Toc40844024 \h </w:instrText>
            </w:r>
            <w:r w:rsidR="003F6DCE">
              <w:rPr>
                <w:noProof/>
                <w:webHidden/>
              </w:rPr>
            </w:r>
            <w:r w:rsidR="003F6DCE">
              <w:rPr>
                <w:noProof/>
                <w:webHidden/>
              </w:rPr>
              <w:fldChar w:fldCharType="separate"/>
            </w:r>
            <w:r w:rsidR="003F6DCE">
              <w:rPr>
                <w:noProof/>
                <w:webHidden/>
              </w:rPr>
              <w:t>8</w:t>
            </w:r>
            <w:r w:rsidR="003F6DCE">
              <w:rPr>
                <w:noProof/>
                <w:webHidden/>
              </w:rPr>
              <w:fldChar w:fldCharType="end"/>
            </w:r>
          </w:hyperlink>
        </w:p>
        <w:p w14:paraId="01419E90" w14:textId="4651F07F" w:rsidR="003F6DCE" w:rsidRDefault="0078611D">
          <w:pPr>
            <w:pStyle w:val="31"/>
            <w:tabs>
              <w:tab w:val="right" w:leader="dot" w:pos="9344"/>
            </w:tabs>
            <w:rPr>
              <w:rFonts w:eastAsiaTheme="minorEastAsia"/>
              <w:noProof/>
              <w:lang w:eastAsia="ru-RU"/>
            </w:rPr>
          </w:pPr>
          <w:hyperlink w:anchor="_Toc40844025" w:history="1">
            <w:r w:rsidR="003F6DCE" w:rsidRPr="00AE43F1">
              <w:rPr>
                <w:rStyle w:val="a9"/>
                <w:noProof/>
              </w:rPr>
              <w:t>1.2.5. FISH experiments</w:t>
            </w:r>
            <w:r w:rsidR="003F6DCE">
              <w:rPr>
                <w:noProof/>
                <w:webHidden/>
              </w:rPr>
              <w:tab/>
            </w:r>
            <w:r w:rsidR="003F6DCE">
              <w:rPr>
                <w:noProof/>
                <w:webHidden/>
              </w:rPr>
              <w:fldChar w:fldCharType="begin"/>
            </w:r>
            <w:r w:rsidR="003F6DCE">
              <w:rPr>
                <w:noProof/>
                <w:webHidden/>
              </w:rPr>
              <w:instrText xml:space="preserve"> PAGEREF _Toc40844025 \h </w:instrText>
            </w:r>
            <w:r w:rsidR="003F6DCE">
              <w:rPr>
                <w:noProof/>
                <w:webHidden/>
              </w:rPr>
            </w:r>
            <w:r w:rsidR="003F6DCE">
              <w:rPr>
                <w:noProof/>
                <w:webHidden/>
              </w:rPr>
              <w:fldChar w:fldCharType="separate"/>
            </w:r>
            <w:r w:rsidR="003F6DCE">
              <w:rPr>
                <w:noProof/>
                <w:webHidden/>
              </w:rPr>
              <w:t>8</w:t>
            </w:r>
            <w:r w:rsidR="003F6DCE">
              <w:rPr>
                <w:noProof/>
                <w:webHidden/>
              </w:rPr>
              <w:fldChar w:fldCharType="end"/>
            </w:r>
          </w:hyperlink>
        </w:p>
        <w:p w14:paraId="4D6CB714" w14:textId="4D167CE6" w:rsidR="003F6DCE" w:rsidRDefault="0078611D">
          <w:pPr>
            <w:pStyle w:val="11"/>
            <w:rPr>
              <w:rFonts w:eastAsiaTheme="minorEastAsia"/>
              <w:noProof/>
              <w:lang w:eastAsia="ru-RU"/>
            </w:rPr>
          </w:pPr>
          <w:hyperlink w:anchor="_Toc40844026" w:history="1">
            <w:r w:rsidR="003F6DCE" w:rsidRPr="00AE43F1">
              <w:rPr>
                <w:rStyle w:val="a9"/>
                <w:noProof/>
                <w:lang w:val="en-US"/>
              </w:rPr>
              <w:t>2. MOSQUITOS PROJECT.</w:t>
            </w:r>
            <w:r w:rsidR="003F6DCE">
              <w:rPr>
                <w:noProof/>
                <w:webHidden/>
              </w:rPr>
              <w:tab/>
            </w:r>
            <w:r w:rsidR="003F6DCE">
              <w:rPr>
                <w:noProof/>
                <w:webHidden/>
              </w:rPr>
              <w:fldChar w:fldCharType="begin"/>
            </w:r>
            <w:r w:rsidR="003F6DCE">
              <w:rPr>
                <w:noProof/>
                <w:webHidden/>
              </w:rPr>
              <w:instrText xml:space="preserve"> PAGEREF _Toc40844026 \h </w:instrText>
            </w:r>
            <w:r w:rsidR="003F6DCE">
              <w:rPr>
                <w:noProof/>
                <w:webHidden/>
              </w:rPr>
            </w:r>
            <w:r w:rsidR="003F6DCE">
              <w:rPr>
                <w:noProof/>
                <w:webHidden/>
              </w:rPr>
              <w:fldChar w:fldCharType="separate"/>
            </w:r>
            <w:r w:rsidR="003F6DCE">
              <w:rPr>
                <w:noProof/>
                <w:webHidden/>
              </w:rPr>
              <w:t>10</w:t>
            </w:r>
            <w:r w:rsidR="003F6DCE">
              <w:rPr>
                <w:noProof/>
                <w:webHidden/>
              </w:rPr>
              <w:fldChar w:fldCharType="end"/>
            </w:r>
          </w:hyperlink>
        </w:p>
        <w:p w14:paraId="5EB86005" w14:textId="4432519E" w:rsidR="003F6DCE" w:rsidRDefault="0078611D">
          <w:pPr>
            <w:pStyle w:val="21"/>
            <w:rPr>
              <w:rFonts w:eastAsiaTheme="minorEastAsia"/>
              <w:noProof/>
              <w:lang w:eastAsia="ru-RU"/>
            </w:rPr>
          </w:pPr>
          <w:hyperlink w:anchor="_Toc40844027" w:history="1">
            <w:r w:rsidR="003F6DCE" w:rsidRPr="00AE43F1">
              <w:rPr>
                <w:rStyle w:val="a9"/>
                <w:noProof/>
                <w:lang w:val="en-US"/>
              </w:rPr>
              <w:t>2.1. Project introduction</w:t>
            </w:r>
            <w:r w:rsidR="003F6DCE">
              <w:rPr>
                <w:noProof/>
                <w:webHidden/>
              </w:rPr>
              <w:tab/>
            </w:r>
            <w:r w:rsidR="003F6DCE">
              <w:rPr>
                <w:noProof/>
                <w:webHidden/>
              </w:rPr>
              <w:fldChar w:fldCharType="begin"/>
            </w:r>
            <w:r w:rsidR="003F6DCE">
              <w:rPr>
                <w:noProof/>
                <w:webHidden/>
              </w:rPr>
              <w:instrText xml:space="preserve"> PAGEREF _Toc40844027 \h </w:instrText>
            </w:r>
            <w:r w:rsidR="003F6DCE">
              <w:rPr>
                <w:noProof/>
                <w:webHidden/>
              </w:rPr>
            </w:r>
            <w:r w:rsidR="003F6DCE">
              <w:rPr>
                <w:noProof/>
                <w:webHidden/>
              </w:rPr>
              <w:fldChar w:fldCharType="separate"/>
            </w:r>
            <w:r w:rsidR="003F6DCE">
              <w:rPr>
                <w:noProof/>
                <w:webHidden/>
              </w:rPr>
              <w:t>10</w:t>
            </w:r>
            <w:r w:rsidR="003F6DCE">
              <w:rPr>
                <w:noProof/>
                <w:webHidden/>
              </w:rPr>
              <w:fldChar w:fldCharType="end"/>
            </w:r>
          </w:hyperlink>
        </w:p>
        <w:p w14:paraId="62487861" w14:textId="40703C40" w:rsidR="003F6DCE" w:rsidRDefault="0078611D">
          <w:pPr>
            <w:pStyle w:val="21"/>
            <w:rPr>
              <w:rFonts w:eastAsiaTheme="minorEastAsia"/>
              <w:noProof/>
              <w:lang w:eastAsia="ru-RU"/>
            </w:rPr>
          </w:pPr>
          <w:hyperlink w:anchor="_Toc40844028" w:history="1">
            <w:r w:rsidR="003F6DCE" w:rsidRPr="00AE43F1">
              <w:rPr>
                <w:rStyle w:val="a9"/>
                <w:noProof/>
                <w:lang w:val="en-US"/>
              </w:rPr>
              <w:t>2.2. Materials and methods</w:t>
            </w:r>
            <w:r w:rsidR="003F6DCE">
              <w:rPr>
                <w:noProof/>
                <w:webHidden/>
              </w:rPr>
              <w:tab/>
            </w:r>
            <w:r w:rsidR="003F6DCE">
              <w:rPr>
                <w:noProof/>
                <w:webHidden/>
              </w:rPr>
              <w:fldChar w:fldCharType="begin"/>
            </w:r>
            <w:r w:rsidR="003F6DCE">
              <w:rPr>
                <w:noProof/>
                <w:webHidden/>
              </w:rPr>
              <w:instrText xml:space="preserve"> PAGEREF _Toc40844028 \h </w:instrText>
            </w:r>
            <w:r w:rsidR="003F6DCE">
              <w:rPr>
                <w:noProof/>
                <w:webHidden/>
              </w:rPr>
            </w:r>
            <w:r w:rsidR="003F6DCE">
              <w:rPr>
                <w:noProof/>
                <w:webHidden/>
              </w:rPr>
              <w:fldChar w:fldCharType="separate"/>
            </w:r>
            <w:r w:rsidR="003F6DCE">
              <w:rPr>
                <w:noProof/>
                <w:webHidden/>
              </w:rPr>
              <w:t>11</w:t>
            </w:r>
            <w:r w:rsidR="003F6DCE">
              <w:rPr>
                <w:noProof/>
                <w:webHidden/>
              </w:rPr>
              <w:fldChar w:fldCharType="end"/>
            </w:r>
          </w:hyperlink>
        </w:p>
        <w:p w14:paraId="113F15E8" w14:textId="6E5FA895" w:rsidR="003F6DCE" w:rsidRDefault="0078611D">
          <w:pPr>
            <w:pStyle w:val="31"/>
            <w:tabs>
              <w:tab w:val="right" w:leader="dot" w:pos="9344"/>
            </w:tabs>
            <w:rPr>
              <w:rFonts w:eastAsiaTheme="minorEastAsia"/>
              <w:noProof/>
              <w:lang w:eastAsia="ru-RU"/>
            </w:rPr>
          </w:pPr>
          <w:hyperlink w:anchor="_Toc40844029" w:history="1">
            <w:r w:rsidR="003F6DCE" w:rsidRPr="00AE43F1">
              <w:rPr>
                <w:rStyle w:val="a9"/>
                <w:noProof/>
              </w:rPr>
              <w:t>2.2.1. Main pipeline</w:t>
            </w:r>
            <w:r w:rsidR="003F6DCE">
              <w:rPr>
                <w:noProof/>
                <w:webHidden/>
              </w:rPr>
              <w:tab/>
            </w:r>
            <w:r w:rsidR="003F6DCE">
              <w:rPr>
                <w:noProof/>
                <w:webHidden/>
              </w:rPr>
              <w:fldChar w:fldCharType="begin"/>
            </w:r>
            <w:r w:rsidR="003F6DCE">
              <w:rPr>
                <w:noProof/>
                <w:webHidden/>
              </w:rPr>
              <w:instrText xml:space="preserve"> PAGEREF _Toc40844029 \h </w:instrText>
            </w:r>
            <w:r w:rsidR="003F6DCE">
              <w:rPr>
                <w:noProof/>
                <w:webHidden/>
              </w:rPr>
            </w:r>
            <w:r w:rsidR="003F6DCE">
              <w:rPr>
                <w:noProof/>
                <w:webHidden/>
              </w:rPr>
              <w:fldChar w:fldCharType="separate"/>
            </w:r>
            <w:r w:rsidR="003F6DCE">
              <w:rPr>
                <w:noProof/>
                <w:webHidden/>
              </w:rPr>
              <w:t>11</w:t>
            </w:r>
            <w:r w:rsidR="003F6DCE">
              <w:rPr>
                <w:noProof/>
                <w:webHidden/>
              </w:rPr>
              <w:fldChar w:fldCharType="end"/>
            </w:r>
          </w:hyperlink>
        </w:p>
        <w:p w14:paraId="3C3811A4" w14:textId="027BEE40" w:rsidR="003F6DCE" w:rsidRDefault="0078611D">
          <w:pPr>
            <w:pStyle w:val="31"/>
            <w:tabs>
              <w:tab w:val="right" w:leader="dot" w:pos="9344"/>
            </w:tabs>
            <w:rPr>
              <w:rFonts w:eastAsiaTheme="minorEastAsia"/>
              <w:noProof/>
              <w:lang w:eastAsia="ru-RU"/>
            </w:rPr>
          </w:pPr>
          <w:hyperlink w:anchor="_Toc40844030" w:history="1">
            <w:r w:rsidR="003F6DCE" w:rsidRPr="00AE43F1">
              <w:rPr>
                <w:rStyle w:val="a9"/>
                <w:noProof/>
              </w:rPr>
              <w:t>2.2.2. Data description</w:t>
            </w:r>
            <w:r w:rsidR="003F6DCE">
              <w:rPr>
                <w:noProof/>
                <w:webHidden/>
              </w:rPr>
              <w:tab/>
            </w:r>
            <w:r w:rsidR="003F6DCE">
              <w:rPr>
                <w:noProof/>
                <w:webHidden/>
              </w:rPr>
              <w:fldChar w:fldCharType="begin"/>
            </w:r>
            <w:r w:rsidR="003F6DCE">
              <w:rPr>
                <w:noProof/>
                <w:webHidden/>
              </w:rPr>
              <w:instrText xml:space="preserve"> PAGEREF _Toc40844030 \h </w:instrText>
            </w:r>
            <w:r w:rsidR="003F6DCE">
              <w:rPr>
                <w:noProof/>
                <w:webHidden/>
              </w:rPr>
            </w:r>
            <w:r w:rsidR="003F6DCE">
              <w:rPr>
                <w:noProof/>
                <w:webHidden/>
              </w:rPr>
              <w:fldChar w:fldCharType="separate"/>
            </w:r>
            <w:r w:rsidR="003F6DCE">
              <w:rPr>
                <w:noProof/>
                <w:webHidden/>
              </w:rPr>
              <w:t>12</w:t>
            </w:r>
            <w:r w:rsidR="003F6DCE">
              <w:rPr>
                <w:noProof/>
                <w:webHidden/>
              </w:rPr>
              <w:fldChar w:fldCharType="end"/>
            </w:r>
          </w:hyperlink>
        </w:p>
        <w:p w14:paraId="4E09886F" w14:textId="7C382836" w:rsidR="003F6DCE" w:rsidRDefault="0078611D">
          <w:pPr>
            <w:pStyle w:val="31"/>
            <w:tabs>
              <w:tab w:val="right" w:leader="dot" w:pos="9344"/>
            </w:tabs>
            <w:rPr>
              <w:rFonts w:eastAsiaTheme="minorEastAsia"/>
              <w:noProof/>
              <w:lang w:eastAsia="ru-RU"/>
            </w:rPr>
          </w:pPr>
          <w:hyperlink w:anchor="_Toc40844031" w:history="1">
            <w:r w:rsidR="003F6DCE" w:rsidRPr="00AE43F1">
              <w:rPr>
                <w:rStyle w:val="a9"/>
                <w:noProof/>
                <w:lang w:eastAsia="ru-RU"/>
              </w:rPr>
              <w:t>2.2.3. Genome size estimation</w:t>
            </w:r>
            <w:r w:rsidR="003F6DCE">
              <w:rPr>
                <w:noProof/>
                <w:webHidden/>
              </w:rPr>
              <w:tab/>
            </w:r>
            <w:r w:rsidR="003F6DCE">
              <w:rPr>
                <w:noProof/>
                <w:webHidden/>
              </w:rPr>
              <w:fldChar w:fldCharType="begin"/>
            </w:r>
            <w:r w:rsidR="003F6DCE">
              <w:rPr>
                <w:noProof/>
                <w:webHidden/>
              </w:rPr>
              <w:instrText xml:space="preserve"> PAGEREF _Toc40844031 \h </w:instrText>
            </w:r>
            <w:r w:rsidR="003F6DCE">
              <w:rPr>
                <w:noProof/>
                <w:webHidden/>
              </w:rPr>
            </w:r>
            <w:r w:rsidR="003F6DCE">
              <w:rPr>
                <w:noProof/>
                <w:webHidden/>
              </w:rPr>
              <w:fldChar w:fldCharType="separate"/>
            </w:r>
            <w:r w:rsidR="003F6DCE">
              <w:rPr>
                <w:noProof/>
                <w:webHidden/>
              </w:rPr>
              <w:t>15</w:t>
            </w:r>
            <w:r w:rsidR="003F6DCE">
              <w:rPr>
                <w:noProof/>
                <w:webHidden/>
              </w:rPr>
              <w:fldChar w:fldCharType="end"/>
            </w:r>
          </w:hyperlink>
        </w:p>
        <w:p w14:paraId="5EC3EB94" w14:textId="3C9ACBF2" w:rsidR="003F6DCE" w:rsidRDefault="0078611D">
          <w:pPr>
            <w:pStyle w:val="31"/>
            <w:tabs>
              <w:tab w:val="right" w:leader="dot" w:pos="9344"/>
            </w:tabs>
            <w:rPr>
              <w:rFonts w:eastAsiaTheme="minorEastAsia"/>
              <w:noProof/>
              <w:lang w:eastAsia="ru-RU"/>
            </w:rPr>
          </w:pPr>
          <w:hyperlink w:anchor="_Toc40844032" w:history="1">
            <w:r w:rsidR="003F6DCE" w:rsidRPr="00AE43F1">
              <w:rPr>
                <w:rStyle w:val="a9"/>
                <w:noProof/>
                <w:lang w:eastAsia="ru-RU"/>
              </w:rPr>
              <w:t>2.2.4. Nanopore reads contamination search</w:t>
            </w:r>
            <w:r w:rsidR="003F6DCE">
              <w:rPr>
                <w:noProof/>
                <w:webHidden/>
              </w:rPr>
              <w:tab/>
            </w:r>
            <w:r w:rsidR="003F6DCE">
              <w:rPr>
                <w:noProof/>
                <w:webHidden/>
              </w:rPr>
              <w:fldChar w:fldCharType="begin"/>
            </w:r>
            <w:r w:rsidR="003F6DCE">
              <w:rPr>
                <w:noProof/>
                <w:webHidden/>
              </w:rPr>
              <w:instrText xml:space="preserve"> PAGEREF _Toc40844032 \h </w:instrText>
            </w:r>
            <w:r w:rsidR="003F6DCE">
              <w:rPr>
                <w:noProof/>
                <w:webHidden/>
              </w:rPr>
            </w:r>
            <w:r w:rsidR="003F6DCE">
              <w:rPr>
                <w:noProof/>
                <w:webHidden/>
              </w:rPr>
              <w:fldChar w:fldCharType="separate"/>
            </w:r>
            <w:r w:rsidR="003F6DCE">
              <w:rPr>
                <w:noProof/>
                <w:webHidden/>
              </w:rPr>
              <w:t>17</w:t>
            </w:r>
            <w:r w:rsidR="003F6DCE">
              <w:rPr>
                <w:noProof/>
                <w:webHidden/>
              </w:rPr>
              <w:fldChar w:fldCharType="end"/>
            </w:r>
          </w:hyperlink>
        </w:p>
        <w:p w14:paraId="1D318421" w14:textId="012ACEB1" w:rsidR="003F6DCE" w:rsidRDefault="0078611D">
          <w:pPr>
            <w:pStyle w:val="31"/>
            <w:tabs>
              <w:tab w:val="right" w:leader="dot" w:pos="9344"/>
            </w:tabs>
            <w:rPr>
              <w:rFonts w:eastAsiaTheme="minorEastAsia"/>
              <w:noProof/>
              <w:lang w:eastAsia="ru-RU"/>
            </w:rPr>
          </w:pPr>
          <w:hyperlink w:anchor="_Toc40844033" w:history="1">
            <w:r w:rsidR="003F6DCE" w:rsidRPr="00AE43F1">
              <w:rPr>
                <w:rStyle w:val="a9"/>
                <w:noProof/>
              </w:rPr>
              <w:t>2.2.5. Genome assemblers</w:t>
            </w:r>
            <w:r w:rsidR="003F6DCE">
              <w:rPr>
                <w:noProof/>
                <w:webHidden/>
              </w:rPr>
              <w:tab/>
            </w:r>
            <w:r w:rsidR="003F6DCE">
              <w:rPr>
                <w:noProof/>
                <w:webHidden/>
              </w:rPr>
              <w:fldChar w:fldCharType="begin"/>
            </w:r>
            <w:r w:rsidR="003F6DCE">
              <w:rPr>
                <w:noProof/>
                <w:webHidden/>
              </w:rPr>
              <w:instrText xml:space="preserve"> PAGEREF _Toc40844033 \h </w:instrText>
            </w:r>
            <w:r w:rsidR="003F6DCE">
              <w:rPr>
                <w:noProof/>
                <w:webHidden/>
              </w:rPr>
            </w:r>
            <w:r w:rsidR="003F6DCE">
              <w:rPr>
                <w:noProof/>
                <w:webHidden/>
              </w:rPr>
              <w:fldChar w:fldCharType="separate"/>
            </w:r>
            <w:r w:rsidR="003F6DCE">
              <w:rPr>
                <w:noProof/>
                <w:webHidden/>
              </w:rPr>
              <w:t>18</w:t>
            </w:r>
            <w:r w:rsidR="003F6DCE">
              <w:rPr>
                <w:noProof/>
                <w:webHidden/>
              </w:rPr>
              <w:fldChar w:fldCharType="end"/>
            </w:r>
          </w:hyperlink>
        </w:p>
        <w:p w14:paraId="0FA6A708" w14:textId="0F41A9E9" w:rsidR="003F6DCE" w:rsidRDefault="0078611D">
          <w:pPr>
            <w:pStyle w:val="31"/>
            <w:tabs>
              <w:tab w:val="right" w:leader="dot" w:pos="9344"/>
            </w:tabs>
            <w:rPr>
              <w:rFonts w:eastAsiaTheme="minorEastAsia"/>
              <w:noProof/>
              <w:lang w:eastAsia="ru-RU"/>
            </w:rPr>
          </w:pPr>
          <w:hyperlink w:anchor="_Toc40844034" w:history="1">
            <w:r w:rsidR="003F6DCE" w:rsidRPr="00AE43F1">
              <w:rPr>
                <w:rStyle w:val="a9"/>
                <w:noProof/>
              </w:rPr>
              <w:t>2.2.6. Wtdbg2 assembler</w:t>
            </w:r>
            <w:r w:rsidR="003F6DCE">
              <w:rPr>
                <w:noProof/>
                <w:webHidden/>
              </w:rPr>
              <w:tab/>
            </w:r>
            <w:r w:rsidR="003F6DCE">
              <w:rPr>
                <w:noProof/>
                <w:webHidden/>
              </w:rPr>
              <w:fldChar w:fldCharType="begin"/>
            </w:r>
            <w:r w:rsidR="003F6DCE">
              <w:rPr>
                <w:noProof/>
                <w:webHidden/>
              </w:rPr>
              <w:instrText xml:space="preserve"> PAGEREF _Toc40844034 \h </w:instrText>
            </w:r>
            <w:r w:rsidR="003F6DCE">
              <w:rPr>
                <w:noProof/>
                <w:webHidden/>
              </w:rPr>
            </w:r>
            <w:r w:rsidR="003F6DCE">
              <w:rPr>
                <w:noProof/>
                <w:webHidden/>
              </w:rPr>
              <w:fldChar w:fldCharType="separate"/>
            </w:r>
            <w:r w:rsidR="003F6DCE">
              <w:rPr>
                <w:noProof/>
                <w:webHidden/>
              </w:rPr>
              <w:t>18</w:t>
            </w:r>
            <w:r w:rsidR="003F6DCE">
              <w:rPr>
                <w:noProof/>
                <w:webHidden/>
              </w:rPr>
              <w:fldChar w:fldCharType="end"/>
            </w:r>
          </w:hyperlink>
        </w:p>
        <w:p w14:paraId="07628480" w14:textId="49081044" w:rsidR="003F6DCE" w:rsidRDefault="0078611D">
          <w:pPr>
            <w:pStyle w:val="31"/>
            <w:tabs>
              <w:tab w:val="right" w:leader="dot" w:pos="9344"/>
            </w:tabs>
            <w:rPr>
              <w:rFonts w:eastAsiaTheme="minorEastAsia"/>
              <w:noProof/>
              <w:lang w:eastAsia="ru-RU"/>
            </w:rPr>
          </w:pPr>
          <w:hyperlink w:anchor="_Toc40844035" w:history="1">
            <w:r w:rsidR="003F6DCE" w:rsidRPr="00AE43F1">
              <w:rPr>
                <w:rStyle w:val="a9"/>
                <w:noProof/>
              </w:rPr>
              <w:t>2.2.7. Miniasm assembler</w:t>
            </w:r>
            <w:r w:rsidR="003F6DCE">
              <w:rPr>
                <w:noProof/>
                <w:webHidden/>
              </w:rPr>
              <w:tab/>
            </w:r>
            <w:r w:rsidR="003F6DCE">
              <w:rPr>
                <w:noProof/>
                <w:webHidden/>
              </w:rPr>
              <w:fldChar w:fldCharType="begin"/>
            </w:r>
            <w:r w:rsidR="003F6DCE">
              <w:rPr>
                <w:noProof/>
                <w:webHidden/>
              </w:rPr>
              <w:instrText xml:space="preserve"> PAGEREF _Toc40844035 \h </w:instrText>
            </w:r>
            <w:r w:rsidR="003F6DCE">
              <w:rPr>
                <w:noProof/>
                <w:webHidden/>
              </w:rPr>
            </w:r>
            <w:r w:rsidR="003F6DCE">
              <w:rPr>
                <w:noProof/>
                <w:webHidden/>
              </w:rPr>
              <w:fldChar w:fldCharType="separate"/>
            </w:r>
            <w:r w:rsidR="003F6DCE">
              <w:rPr>
                <w:noProof/>
                <w:webHidden/>
              </w:rPr>
              <w:t>19</w:t>
            </w:r>
            <w:r w:rsidR="003F6DCE">
              <w:rPr>
                <w:noProof/>
                <w:webHidden/>
              </w:rPr>
              <w:fldChar w:fldCharType="end"/>
            </w:r>
          </w:hyperlink>
        </w:p>
        <w:p w14:paraId="6981C484" w14:textId="6C6CB186" w:rsidR="003F6DCE" w:rsidRDefault="0078611D">
          <w:pPr>
            <w:pStyle w:val="31"/>
            <w:tabs>
              <w:tab w:val="right" w:leader="dot" w:pos="9344"/>
            </w:tabs>
            <w:rPr>
              <w:rFonts w:eastAsiaTheme="minorEastAsia"/>
              <w:noProof/>
              <w:lang w:eastAsia="ru-RU"/>
            </w:rPr>
          </w:pPr>
          <w:hyperlink w:anchor="_Toc40844036" w:history="1">
            <w:r w:rsidR="003F6DCE" w:rsidRPr="00AE43F1">
              <w:rPr>
                <w:rStyle w:val="a9"/>
                <w:noProof/>
              </w:rPr>
              <w:t>2.2.8. Flye assembler</w:t>
            </w:r>
            <w:r w:rsidR="003F6DCE">
              <w:rPr>
                <w:noProof/>
                <w:webHidden/>
              </w:rPr>
              <w:tab/>
            </w:r>
            <w:r w:rsidR="003F6DCE">
              <w:rPr>
                <w:noProof/>
                <w:webHidden/>
              </w:rPr>
              <w:fldChar w:fldCharType="begin"/>
            </w:r>
            <w:r w:rsidR="003F6DCE">
              <w:rPr>
                <w:noProof/>
                <w:webHidden/>
              </w:rPr>
              <w:instrText xml:space="preserve"> PAGEREF _Toc40844036 \h </w:instrText>
            </w:r>
            <w:r w:rsidR="003F6DCE">
              <w:rPr>
                <w:noProof/>
                <w:webHidden/>
              </w:rPr>
            </w:r>
            <w:r w:rsidR="003F6DCE">
              <w:rPr>
                <w:noProof/>
                <w:webHidden/>
              </w:rPr>
              <w:fldChar w:fldCharType="separate"/>
            </w:r>
            <w:r w:rsidR="003F6DCE">
              <w:rPr>
                <w:noProof/>
                <w:webHidden/>
              </w:rPr>
              <w:t>19</w:t>
            </w:r>
            <w:r w:rsidR="003F6DCE">
              <w:rPr>
                <w:noProof/>
                <w:webHidden/>
              </w:rPr>
              <w:fldChar w:fldCharType="end"/>
            </w:r>
          </w:hyperlink>
        </w:p>
        <w:p w14:paraId="325CE7A0" w14:textId="2C91BBC7" w:rsidR="003F6DCE" w:rsidRDefault="0078611D">
          <w:pPr>
            <w:pStyle w:val="31"/>
            <w:tabs>
              <w:tab w:val="right" w:leader="dot" w:pos="9344"/>
            </w:tabs>
            <w:rPr>
              <w:rFonts w:eastAsiaTheme="minorEastAsia"/>
              <w:noProof/>
              <w:lang w:eastAsia="ru-RU"/>
            </w:rPr>
          </w:pPr>
          <w:hyperlink w:anchor="_Toc40844037" w:history="1">
            <w:r w:rsidR="003F6DCE" w:rsidRPr="00AE43F1">
              <w:rPr>
                <w:rStyle w:val="a9"/>
                <w:noProof/>
              </w:rPr>
              <w:t>2.2.9. CANU assembler</w:t>
            </w:r>
            <w:r w:rsidR="003F6DCE">
              <w:rPr>
                <w:noProof/>
                <w:webHidden/>
              </w:rPr>
              <w:tab/>
            </w:r>
            <w:r w:rsidR="003F6DCE">
              <w:rPr>
                <w:noProof/>
                <w:webHidden/>
              </w:rPr>
              <w:fldChar w:fldCharType="begin"/>
            </w:r>
            <w:r w:rsidR="003F6DCE">
              <w:rPr>
                <w:noProof/>
                <w:webHidden/>
              </w:rPr>
              <w:instrText xml:space="preserve"> PAGEREF _Toc40844037 \h </w:instrText>
            </w:r>
            <w:r w:rsidR="003F6DCE">
              <w:rPr>
                <w:noProof/>
                <w:webHidden/>
              </w:rPr>
            </w:r>
            <w:r w:rsidR="003F6DCE">
              <w:rPr>
                <w:noProof/>
                <w:webHidden/>
              </w:rPr>
              <w:fldChar w:fldCharType="separate"/>
            </w:r>
            <w:r w:rsidR="003F6DCE">
              <w:rPr>
                <w:noProof/>
                <w:webHidden/>
              </w:rPr>
              <w:t>20</w:t>
            </w:r>
            <w:r w:rsidR="003F6DCE">
              <w:rPr>
                <w:noProof/>
                <w:webHidden/>
              </w:rPr>
              <w:fldChar w:fldCharType="end"/>
            </w:r>
          </w:hyperlink>
        </w:p>
        <w:p w14:paraId="312EBFA4" w14:textId="2C2A3134" w:rsidR="003F6DCE" w:rsidRDefault="0078611D">
          <w:pPr>
            <w:pStyle w:val="31"/>
            <w:tabs>
              <w:tab w:val="right" w:leader="dot" w:pos="9344"/>
            </w:tabs>
            <w:rPr>
              <w:rFonts w:eastAsiaTheme="minorEastAsia"/>
              <w:noProof/>
              <w:lang w:eastAsia="ru-RU"/>
            </w:rPr>
          </w:pPr>
          <w:hyperlink w:anchor="_Toc40844038" w:history="1">
            <w:r w:rsidR="003F6DCE" w:rsidRPr="00AE43F1">
              <w:rPr>
                <w:rStyle w:val="a9"/>
                <w:noProof/>
              </w:rPr>
              <w:t>2.2.10. Assemblies assessment Quast-lg and BUSCO genes.</w:t>
            </w:r>
            <w:r w:rsidR="003F6DCE">
              <w:rPr>
                <w:noProof/>
                <w:webHidden/>
              </w:rPr>
              <w:tab/>
            </w:r>
            <w:r w:rsidR="003F6DCE">
              <w:rPr>
                <w:noProof/>
                <w:webHidden/>
              </w:rPr>
              <w:fldChar w:fldCharType="begin"/>
            </w:r>
            <w:r w:rsidR="003F6DCE">
              <w:rPr>
                <w:noProof/>
                <w:webHidden/>
              </w:rPr>
              <w:instrText xml:space="preserve"> PAGEREF _Toc40844038 \h </w:instrText>
            </w:r>
            <w:r w:rsidR="003F6DCE">
              <w:rPr>
                <w:noProof/>
                <w:webHidden/>
              </w:rPr>
            </w:r>
            <w:r w:rsidR="003F6DCE">
              <w:rPr>
                <w:noProof/>
                <w:webHidden/>
              </w:rPr>
              <w:fldChar w:fldCharType="separate"/>
            </w:r>
            <w:r w:rsidR="003F6DCE">
              <w:rPr>
                <w:noProof/>
                <w:webHidden/>
              </w:rPr>
              <w:t>20</w:t>
            </w:r>
            <w:r w:rsidR="003F6DCE">
              <w:rPr>
                <w:noProof/>
                <w:webHidden/>
              </w:rPr>
              <w:fldChar w:fldCharType="end"/>
            </w:r>
          </w:hyperlink>
        </w:p>
        <w:p w14:paraId="697ABA3C" w14:textId="69682051" w:rsidR="003F6DCE" w:rsidRDefault="0078611D">
          <w:pPr>
            <w:pStyle w:val="31"/>
            <w:tabs>
              <w:tab w:val="right" w:leader="dot" w:pos="9344"/>
            </w:tabs>
            <w:rPr>
              <w:rFonts w:eastAsiaTheme="minorEastAsia"/>
              <w:noProof/>
              <w:lang w:eastAsia="ru-RU"/>
            </w:rPr>
          </w:pPr>
          <w:hyperlink w:anchor="_Toc40844039" w:history="1">
            <w:r w:rsidR="003F6DCE" w:rsidRPr="00AE43F1">
              <w:rPr>
                <w:rStyle w:val="a9"/>
                <w:noProof/>
              </w:rPr>
              <w:t>2.2.11. Assemblies assessment auNg metric.</w:t>
            </w:r>
            <w:r w:rsidR="003F6DCE">
              <w:rPr>
                <w:noProof/>
                <w:webHidden/>
              </w:rPr>
              <w:tab/>
            </w:r>
            <w:r w:rsidR="003F6DCE">
              <w:rPr>
                <w:noProof/>
                <w:webHidden/>
              </w:rPr>
              <w:fldChar w:fldCharType="begin"/>
            </w:r>
            <w:r w:rsidR="003F6DCE">
              <w:rPr>
                <w:noProof/>
                <w:webHidden/>
              </w:rPr>
              <w:instrText xml:space="preserve"> PAGEREF _Toc40844039 \h </w:instrText>
            </w:r>
            <w:r w:rsidR="003F6DCE">
              <w:rPr>
                <w:noProof/>
                <w:webHidden/>
              </w:rPr>
            </w:r>
            <w:r w:rsidR="003F6DCE">
              <w:rPr>
                <w:noProof/>
                <w:webHidden/>
              </w:rPr>
              <w:fldChar w:fldCharType="separate"/>
            </w:r>
            <w:r w:rsidR="003F6DCE">
              <w:rPr>
                <w:noProof/>
                <w:webHidden/>
              </w:rPr>
              <w:t>22</w:t>
            </w:r>
            <w:r w:rsidR="003F6DCE">
              <w:rPr>
                <w:noProof/>
                <w:webHidden/>
              </w:rPr>
              <w:fldChar w:fldCharType="end"/>
            </w:r>
          </w:hyperlink>
        </w:p>
        <w:p w14:paraId="244790D3" w14:textId="4CFA48CA" w:rsidR="003F6DCE" w:rsidRDefault="0078611D">
          <w:pPr>
            <w:pStyle w:val="31"/>
            <w:tabs>
              <w:tab w:val="right" w:leader="dot" w:pos="9344"/>
            </w:tabs>
            <w:rPr>
              <w:rFonts w:eastAsiaTheme="minorEastAsia"/>
              <w:noProof/>
              <w:lang w:eastAsia="ru-RU"/>
            </w:rPr>
          </w:pPr>
          <w:hyperlink w:anchor="_Toc40844040" w:history="1">
            <w:r w:rsidR="003F6DCE" w:rsidRPr="00AE43F1">
              <w:rPr>
                <w:rStyle w:val="a9"/>
                <w:noProof/>
              </w:rPr>
              <w:t>2.2.12. Genome polishing</w:t>
            </w:r>
            <w:r w:rsidR="003F6DCE">
              <w:rPr>
                <w:noProof/>
                <w:webHidden/>
              </w:rPr>
              <w:tab/>
            </w:r>
            <w:r w:rsidR="003F6DCE">
              <w:rPr>
                <w:noProof/>
                <w:webHidden/>
              </w:rPr>
              <w:fldChar w:fldCharType="begin"/>
            </w:r>
            <w:r w:rsidR="003F6DCE">
              <w:rPr>
                <w:noProof/>
                <w:webHidden/>
              </w:rPr>
              <w:instrText xml:space="preserve"> PAGEREF _Toc40844040 \h </w:instrText>
            </w:r>
            <w:r w:rsidR="003F6DCE">
              <w:rPr>
                <w:noProof/>
                <w:webHidden/>
              </w:rPr>
            </w:r>
            <w:r w:rsidR="003F6DCE">
              <w:rPr>
                <w:noProof/>
                <w:webHidden/>
              </w:rPr>
              <w:fldChar w:fldCharType="separate"/>
            </w:r>
            <w:r w:rsidR="003F6DCE">
              <w:rPr>
                <w:noProof/>
                <w:webHidden/>
              </w:rPr>
              <w:t>24</w:t>
            </w:r>
            <w:r w:rsidR="003F6DCE">
              <w:rPr>
                <w:noProof/>
                <w:webHidden/>
              </w:rPr>
              <w:fldChar w:fldCharType="end"/>
            </w:r>
          </w:hyperlink>
        </w:p>
        <w:p w14:paraId="688BC03F" w14:textId="4DF44613" w:rsidR="003F6DCE" w:rsidRDefault="0078611D">
          <w:pPr>
            <w:pStyle w:val="31"/>
            <w:tabs>
              <w:tab w:val="right" w:leader="dot" w:pos="9344"/>
            </w:tabs>
            <w:rPr>
              <w:rFonts w:eastAsiaTheme="minorEastAsia"/>
              <w:noProof/>
              <w:lang w:eastAsia="ru-RU"/>
            </w:rPr>
          </w:pPr>
          <w:hyperlink w:anchor="_Toc40844041" w:history="1">
            <w:r w:rsidR="003F6DCE" w:rsidRPr="00AE43F1">
              <w:rPr>
                <w:rStyle w:val="a9"/>
                <w:noProof/>
              </w:rPr>
              <w:t>2.2.13. Scaffolding</w:t>
            </w:r>
            <w:r w:rsidR="003F6DCE">
              <w:rPr>
                <w:noProof/>
                <w:webHidden/>
              </w:rPr>
              <w:tab/>
            </w:r>
            <w:r w:rsidR="003F6DCE">
              <w:rPr>
                <w:noProof/>
                <w:webHidden/>
              </w:rPr>
              <w:fldChar w:fldCharType="begin"/>
            </w:r>
            <w:r w:rsidR="003F6DCE">
              <w:rPr>
                <w:noProof/>
                <w:webHidden/>
              </w:rPr>
              <w:instrText xml:space="preserve"> PAGEREF _Toc40844041 \h </w:instrText>
            </w:r>
            <w:r w:rsidR="003F6DCE">
              <w:rPr>
                <w:noProof/>
                <w:webHidden/>
              </w:rPr>
            </w:r>
            <w:r w:rsidR="003F6DCE">
              <w:rPr>
                <w:noProof/>
                <w:webHidden/>
              </w:rPr>
              <w:fldChar w:fldCharType="separate"/>
            </w:r>
            <w:r w:rsidR="003F6DCE">
              <w:rPr>
                <w:noProof/>
                <w:webHidden/>
              </w:rPr>
              <w:t>25</w:t>
            </w:r>
            <w:r w:rsidR="003F6DCE">
              <w:rPr>
                <w:noProof/>
                <w:webHidden/>
              </w:rPr>
              <w:fldChar w:fldCharType="end"/>
            </w:r>
          </w:hyperlink>
        </w:p>
        <w:p w14:paraId="545B29AC" w14:textId="66A594FB" w:rsidR="003F6DCE" w:rsidRDefault="0078611D">
          <w:pPr>
            <w:pStyle w:val="31"/>
            <w:tabs>
              <w:tab w:val="right" w:leader="dot" w:pos="9344"/>
            </w:tabs>
            <w:rPr>
              <w:rFonts w:eastAsiaTheme="minorEastAsia"/>
              <w:noProof/>
              <w:lang w:eastAsia="ru-RU"/>
            </w:rPr>
          </w:pPr>
          <w:hyperlink w:anchor="_Toc40844042" w:history="1">
            <w:r w:rsidR="003F6DCE" w:rsidRPr="00AE43F1">
              <w:rPr>
                <w:rStyle w:val="a9"/>
                <w:noProof/>
              </w:rPr>
              <w:t>2.2.14. SALSA2</w:t>
            </w:r>
            <w:r w:rsidR="003F6DCE">
              <w:rPr>
                <w:noProof/>
                <w:webHidden/>
              </w:rPr>
              <w:tab/>
            </w:r>
            <w:r w:rsidR="003F6DCE">
              <w:rPr>
                <w:noProof/>
                <w:webHidden/>
              </w:rPr>
              <w:fldChar w:fldCharType="begin"/>
            </w:r>
            <w:r w:rsidR="003F6DCE">
              <w:rPr>
                <w:noProof/>
                <w:webHidden/>
              </w:rPr>
              <w:instrText xml:space="preserve"> PAGEREF _Toc40844042 \h </w:instrText>
            </w:r>
            <w:r w:rsidR="003F6DCE">
              <w:rPr>
                <w:noProof/>
                <w:webHidden/>
              </w:rPr>
            </w:r>
            <w:r w:rsidR="003F6DCE">
              <w:rPr>
                <w:noProof/>
                <w:webHidden/>
              </w:rPr>
              <w:fldChar w:fldCharType="separate"/>
            </w:r>
            <w:r w:rsidR="003F6DCE">
              <w:rPr>
                <w:noProof/>
                <w:webHidden/>
              </w:rPr>
              <w:t>25</w:t>
            </w:r>
            <w:r w:rsidR="003F6DCE">
              <w:rPr>
                <w:noProof/>
                <w:webHidden/>
              </w:rPr>
              <w:fldChar w:fldCharType="end"/>
            </w:r>
          </w:hyperlink>
        </w:p>
        <w:p w14:paraId="485A7DD5" w14:textId="2D5680CA" w:rsidR="003F6DCE" w:rsidRDefault="0078611D">
          <w:pPr>
            <w:pStyle w:val="31"/>
            <w:tabs>
              <w:tab w:val="right" w:leader="dot" w:pos="9344"/>
            </w:tabs>
            <w:rPr>
              <w:rFonts w:eastAsiaTheme="minorEastAsia"/>
              <w:noProof/>
              <w:lang w:eastAsia="ru-RU"/>
            </w:rPr>
          </w:pPr>
          <w:hyperlink w:anchor="_Toc40844043" w:history="1">
            <w:r w:rsidR="003F6DCE" w:rsidRPr="00AE43F1">
              <w:rPr>
                <w:rStyle w:val="a9"/>
                <w:noProof/>
              </w:rPr>
              <w:t>2.2.15. 3D-DNA and JuiceBox</w:t>
            </w:r>
            <w:r w:rsidR="003F6DCE">
              <w:rPr>
                <w:noProof/>
                <w:webHidden/>
              </w:rPr>
              <w:tab/>
            </w:r>
            <w:r w:rsidR="003F6DCE">
              <w:rPr>
                <w:noProof/>
                <w:webHidden/>
              </w:rPr>
              <w:fldChar w:fldCharType="begin"/>
            </w:r>
            <w:r w:rsidR="003F6DCE">
              <w:rPr>
                <w:noProof/>
                <w:webHidden/>
              </w:rPr>
              <w:instrText xml:space="preserve"> PAGEREF _Toc40844043 \h </w:instrText>
            </w:r>
            <w:r w:rsidR="003F6DCE">
              <w:rPr>
                <w:noProof/>
                <w:webHidden/>
              </w:rPr>
            </w:r>
            <w:r w:rsidR="003F6DCE">
              <w:rPr>
                <w:noProof/>
                <w:webHidden/>
              </w:rPr>
              <w:fldChar w:fldCharType="separate"/>
            </w:r>
            <w:r w:rsidR="003F6DCE">
              <w:rPr>
                <w:noProof/>
                <w:webHidden/>
              </w:rPr>
              <w:t>27</w:t>
            </w:r>
            <w:r w:rsidR="003F6DCE">
              <w:rPr>
                <w:noProof/>
                <w:webHidden/>
              </w:rPr>
              <w:fldChar w:fldCharType="end"/>
            </w:r>
          </w:hyperlink>
        </w:p>
        <w:p w14:paraId="529A1FC2" w14:textId="1E7F05F9" w:rsidR="003F6DCE" w:rsidRDefault="0078611D">
          <w:pPr>
            <w:pStyle w:val="31"/>
            <w:tabs>
              <w:tab w:val="right" w:leader="dot" w:pos="9344"/>
            </w:tabs>
            <w:rPr>
              <w:rFonts w:eastAsiaTheme="minorEastAsia"/>
              <w:noProof/>
              <w:lang w:eastAsia="ru-RU"/>
            </w:rPr>
          </w:pPr>
          <w:hyperlink w:anchor="_Toc40844044" w:history="1">
            <w:r w:rsidR="003F6DCE" w:rsidRPr="00AE43F1">
              <w:rPr>
                <w:rStyle w:val="a9"/>
                <w:noProof/>
              </w:rPr>
              <w:t>2.2.16. Purge haplotigs</w:t>
            </w:r>
            <w:r w:rsidR="003F6DCE">
              <w:rPr>
                <w:noProof/>
                <w:webHidden/>
              </w:rPr>
              <w:tab/>
            </w:r>
            <w:r w:rsidR="003F6DCE">
              <w:rPr>
                <w:noProof/>
                <w:webHidden/>
              </w:rPr>
              <w:fldChar w:fldCharType="begin"/>
            </w:r>
            <w:r w:rsidR="003F6DCE">
              <w:rPr>
                <w:noProof/>
                <w:webHidden/>
              </w:rPr>
              <w:instrText xml:space="preserve"> PAGEREF _Toc40844044 \h </w:instrText>
            </w:r>
            <w:r w:rsidR="003F6DCE">
              <w:rPr>
                <w:noProof/>
                <w:webHidden/>
              </w:rPr>
            </w:r>
            <w:r w:rsidR="003F6DCE">
              <w:rPr>
                <w:noProof/>
                <w:webHidden/>
              </w:rPr>
              <w:fldChar w:fldCharType="separate"/>
            </w:r>
            <w:r w:rsidR="003F6DCE">
              <w:rPr>
                <w:noProof/>
                <w:webHidden/>
              </w:rPr>
              <w:t>28</w:t>
            </w:r>
            <w:r w:rsidR="003F6DCE">
              <w:rPr>
                <w:noProof/>
                <w:webHidden/>
              </w:rPr>
              <w:fldChar w:fldCharType="end"/>
            </w:r>
          </w:hyperlink>
        </w:p>
        <w:p w14:paraId="7DC124F9" w14:textId="22D08C23" w:rsidR="003F6DCE" w:rsidRDefault="0078611D">
          <w:pPr>
            <w:pStyle w:val="31"/>
            <w:tabs>
              <w:tab w:val="right" w:leader="dot" w:pos="9344"/>
            </w:tabs>
            <w:rPr>
              <w:rFonts w:eastAsiaTheme="minorEastAsia"/>
              <w:noProof/>
              <w:lang w:eastAsia="ru-RU"/>
            </w:rPr>
          </w:pPr>
          <w:hyperlink w:anchor="_Toc40844045" w:history="1">
            <w:r w:rsidR="003F6DCE" w:rsidRPr="00AE43F1">
              <w:rPr>
                <w:rStyle w:val="a9"/>
                <w:noProof/>
              </w:rPr>
              <w:t>2.2.17. Validation.</w:t>
            </w:r>
            <w:r w:rsidR="003F6DCE">
              <w:rPr>
                <w:noProof/>
                <w:webHidden/>
              </w:rPr>
              <w:tab/>
            </w:r>
            <w:r w:rsidR="003F6DCE">
              <w:rPr>
                <w:noProof/>
                <w:webHidden/>
              </w:rPr>
              <w:fldChar w:fldCharType="begin"/>
            </w:r>
            <w:r w:rsidR="003F6DCE">
              <w:rPr>
                <w:noProof/>
                <w:webHidden/>
              </w:rPr>
              <w:instrText xml:space="preserve"> PAGEREF _Toc40844045 \h </w:instrText>
            </w:r>
            <w:r w:rsidR="003F6DCE">
              <w:rPr>
                <w:noProof/>
                <w:webHidden/>
              </w:rPr>
            </w:r>
            <w:r w:rsidR="003F6DCE">
              <w:rPr>
                <w:noProof/>
                <w:webHidden/>
              </w:rPr>
              <w:fldChar w:fldCharType="separate"/>
            </w:r>
            <w:r w:rsidR="003F6DCE">
              <w:rPr>
                <w:noProof/>
                <w:webHidden/>
              </w:rPr>
              <w:t>29</w:t>
            </w:r>
            <w:r w:rsidR="003F6DCE">
              <w:rPr>
                <w:noProof/>
                <w:webHidden/>
              </w:rPr>
              <w:fldChar w:fldCharType="end"/>
            </w:r>
          </w:hyperlink>
        </w:p>
        <w:p w14:paraId="75B459F1" w14:textId="10167D97" w:rsidR="003F6DCE" w:rsidRDefault="0078611D">
          <w:pPr>
            <w:pStyle w:val="31"/>
            <w:tabs>
              <w:tab w:val="right" w:leader="dot" w:pos="9344"/>
            </w:tabs>
            <w:rPr>
              <w:rFonts w:eastAsiaTheme="minorEastAsia"/>
              <w:noProof/>
              <w:lang w:eastAsia="ru-RU"/>
            </w:rPr>
          </w:pPr>
          <w:hyperlink w:anchor="_Toc40844046" w:history="1">
            <w:r w:rsidR="003F6DCE" w:rsidRPr="00AE43F1">
              <w:rPr>
                <w:rStyle w:val="a9"/>
                <w:noProof/>
              </w:rPr>
              <w:t>2.2.18. Validation. Rearrangements and dot-plots.</w:t>
            </w:r>
            <w:r w:rsidR="003F6DCE">
              <w:rPr>
                <w:noProof/>
                <w:webHidden/>
              </w:rPr>
              <w:tab/>
            </w:r>
            <w:r w:rsidR="003F6DCE">
              <w:rPr>
                <w:noProof/>
                <w:webHidden/>
              </w:rPr>
              <w:fldChar w:fldCharType="begin"/>
            </w:r>
            <w:r w:rsidR="003F6DCE">
              <w:rPr>
                <w:noProof/>
                <w:webHidden/>
              </w:rPr>
              <w:instrText xml:space="preserve"> PAGEREF _Toc40844046 \h </w:instrText>
            </w:r>
            <w:r w:rsidR="003F6DCE">
              <w:rPr>
                <w:noProof/>
                <w:webHidden/>
              </w:rPr>
            </w:r>
            <w:r w:rsidR="003F6DCE">
              <w:rPr>
                <w:noProof/>
                <w:webHidden/>
              </w:rPr>
              <w:fldChar w:fldCharType="separate"/>
            </w:r>
            <w:r w:rsidR="003F6DCE">
              <w:rPr>
                <w:noProof/>
                <w:webHidden/>
              </w:rPr>
              <w:t>30</w:t>
            </w:r>
            <w:r w:rsidR="003F6DCE">
              <w:rPr>
                <w:noProof/>
                <w:webHidden/>
              </w:rPr>
              <w:fldChar w:fldCharType="end"/>
            </w:r>
          </w:hyperlink>
        </w:p>
        <w:p w14:paraId="22EB6B90" w14:textId="2E3041F3" w:rsidR="003F6DCE" w:rsidRDefault="0078611D">
          <w:pPr>
            <w:pStyle w:val="31"/>
            <w:tabs>
              <w:tab w:val="right" w:leader="dot" w:pos="9344"/>
            </w:tabs>
            <w:rPr>
              <w:rFonts w:eastAsiaTheme="minorEastAsia"/>
              <w:noProof/>
              <w:lang w:eastAsia="ru-RU"/>
            </w:rPr>
          </w:pPr>
          <w:hyperlink w:anchor="_Toc40844047" w:history="1">
            <w:r w:rsidR="003F6DCE" w:rsidRPr="00AE43F1">
              <w:rPr>
                <w:rStyle w:val="a9"/>
                <w:noProof/>
              </w:rPr>
              <w:t>2.2.19. Validation genes from reference assembly</w:t>
            </w:r>
            <w:r w:rsidR="003F6DCE">
              <w:rPr>
                <w:noProof/>
                <w:webHidden/>
              </w:rPr>
              <w:tab/>
            </w:r>
            <w:r w:rsidR="003F6DCE">
              <w:rPr>
                <w:noProof/>
                <w:webHidden/>
              </w:rPr>
              <w:fldChar w:fldCharType="begin"/>
            </w:r>
            <w:r w:rsidR="003F6DCE">
              <w:rPr>
                <w:noProof/>
                <w:webHidden/>
              </w:rPr>
              <w:instrText xml:space="preserve"> PAGEREF _Toc40844047 \h </w:instrText>
            </w:r>
            <w:r w:rsidR="003F6DCE">
              <w:rPr>
                <w:noProof/>
                <w:webHidden/>
              </w:rPr>
            </w:r>
            <w:r w:rsidR="003F6DCE">
              <w:rPr>
                <w:noProof/>
                <w:webHidden/>
              </w:rPr>
              <w:fldChar w:fldCharType="separate"/>
            </w:r>
            <w:r w:rsidR="003F6DCE">
              <w:rPr>
                <w:noProof/>
                <w:webHidden/>
              </w:rPr>
              <w:t>33</w:t>
            </w:r>
            <w:r w:rsidR="003F6DCE">
              <w:rPr>
                <w:noProof/>
                <w:webHidden/>
              </w:rPr>
              <w:fldChar w:fldCharType="end"/>
            </w:r>
          </w:hyperlink>
        </w:p>
        <w:p w14:paraId="3C8A3447" w14:textId="3100DF6D" w:rsidR="003F6DCE" w:rsidRDefault="0078611D">
          <w:pPr>
            <w:pStyle w:val="31"/>
            <w:tabs>
              <w:tab w:val="right" w:leader="dot" w:pos="9344"/>
            </w:tabs>
            <w:rPr>
              <w:rFonts w:eastAsiaTheme="minorEastAsia"/>
              <w:noProof/>
              <w:lang w:eastAsia="ru-RU"/>
            </w:rPr>
          </w:pPr>
          <w:hyperlink w:anchor="_Toc40844048" w:history="1">
            <w:r w:rsidR="003F6DCE" w:rsidRPr="00AE43F1">
              <w:rPr>
                <w:rStyle w:val="a9"/>
                <w:noProof/>
              </w:rPr>
              <w:t>2.2.20. Validation with marker sequences.</w:t>
            </w:r>
            <w:r w:rsidR="003F6DCE">
              <w:rPr>
                <w:noProof/>
                <w:webHidden/>
              </w:rPr>
              <w:tab/>
            </w:r>
            <w:r w:rsidR="003F6DCE">
              <w:rPr>
                <w:noProof/>
                <w:webHidden/>
              </w:rPr>
              <w:fldChar w:fldCharType="begin"/>
            </w:r>
            <w:r w:rsidR="003F6DCE">
              <w:rPr>
                <w:noProof/>
                <w:webHidden/>
              </w:rPr>
              <w:instrText xml:space="preserve"> PAGEREF _Toc40844048 \h </w:instrText>
            </w:r>
            <w:r w:rsidR="003F6DCE">
              <w:rPr>
                <w:noProof/>
                <w:webHidden/>
              </w:rPr>
            </w:r>
            <w:r w:rsidR="003F6DCE">
              <w:rPr>
                <w:noProof/>
                <w:webHidden/>
              </w:rPr>
              <w:fldChar w:fldCharType="separate"/>
            </w:r>
            <w:r w:rsidR="003F6DCE">
              <w:rPr>
                <w:noProof/>
                <w:webHidden/>
              </w:rPr>
              <w:t>33</w:t>
            </w:r>
            <w:r w:rsidR="003F6DCE">
              <w:rPr>
                <w:noProof/>
                <w:webHidden/>
              </w:rPr>
              <w:fldChar w:fldCharType="end"/>
            </w:r>
          </w:hyperlink>
        </w:p>
        <w:p w14:paraId="1D044DC7" w14:textId="41716381" w:rsidR="003F6DCE" w:rsidRDefault="0078611D">
          <w:pPr>
            <w:pStyle w:val="31"/>
            <w:tabs>
              <w:tab w:val="right" w:leader="dot" w:pos="9344"/>
            </w:tabs>
            <w:rPr>
              <w:rFonts w:eastAsiaTheme="minorEastAsia"/>
              <w:noProof/>
              <w:lang w:eastAsia="ru-RU"/>
            </w:rPr>
          </w:pPr>
          <w:hyperlink w:anchor="_Toc40844049" w:history="1">
            <w:r w:rsidR="003F6DCE" w:rsidRPr="00AE43F1">
              <w:rPr>
                <w:rStyle w:val="a9"/>
                <w:noProof/>
              </w:rPr>
              <w:t>2.2.21. Validation CQ analysis.</w:t>
            </w:r>
            <w:r w:rsidR="003F6DCE">
              <w:rPr>
                <w:noProof/>
                <w:webHidden/>
              </w:rPr>
              <w:tab/>
            </w:r>
            <w:r w:rsidR="003F6DCE">
              <w:rPr>
                <w:noProof/>
                <w:webHidden/>
              </w:rPr>
              <w:fldChar w:fldCharType="begin"/>
            </w:r>
            <w:r w:rsidR="003F6DCE">
              <w:rPr>
                <w:noProof/>
                <w:webHidden/>
              </w:rPr>
              <w:instrText xml:space="preserve"> PAGEREF _Toc40844049 \h </w:instrText>
            </w:r>
            <w:r w:rsidR="003F6DCE">
              <w:rPr>
                <w:noProof/>
                <w:webHidden/>
              </w:rPr>
            </w:r>
            <w:r w:rsidR="003F6DCE">
              <w:rPr>
                <w:noProof/>
                <w:webHidden/>
              </w:rPr>
              <w:fldChar w:fldCharType="separate"/>
            </w:r>
            <w:r w:rsidR="003F6DCE">
              <w:rPr>
                <w:noProof/>
                <w:webHidden/>
              </w:rPr>
              <w:t>36</w:t>
            </w:r>
            <w:r w:rsidR="003F6DCE">
              <w:rPr>
                <w:noProof/>
                <w:webHidden/>
              </w:rPr>
              <w:fldChar w:fldCharType="end"/>
            </w:r>
          </w:hyperlink>
        </w:p>
        <w:p w14:paraId="492897CB" w14:textId="463D41D7" w:rsidR="003F6DCE" w:rsidRDefault="0078611D">
          <w:pPr>
            <w:pStyle w:val="21"/>
            <w:rPr>
              <w:rFonts w:eastAsiaTheme="minorEastAsia"/>
              <w:noProof/>
              <w:lang w:eastAsia="ru-RU"/>
            </w:rPr>
          </w:pPr>
          <w:hyperlink w:anchor="_Toc40844050" w:history="1">
            <w:r w:rsidR="003F6DCE" w:rsidRPr="00AE43F1">
              <w:rPr>
                <w:rStyle w:val="a9"/>
                <w:noProof/>
                <w:lang w:val="en-US"/>
              </w:rPr>
              <w:t>2.3. Project results.</w:t>
            </w:r>
            <w:r w:rsidR="003F6DCE">
              <w:rPr>
                <w:noProof/>
                <w:webHidden/>
              </w:rPr>
              <w:tab/>
            </w:r>
            <w:r w:rsidR="003F6DCE">
              <w:rPr>
                <w:noProof/>
                <w:webHidden/>
              </w:rPr>
              <w:fldChar w:fldCharType="begin"/>
            </w:r>
            <w:r w:rsidR="003F6DCE">
              <w:rPr>
                <w:noProof/>
                <w:webHidden/>
              </w:rPr>
              <w:instrText xml:space="preserve"> PAGEREF _Toc40844050 \h </w:instrText>
            </w:r>
            <w:r w:rsidR="003F6DCE">
              <w:rPr>
                <w:noProof/>
                <w:webHidden/>
              </w:rPr>
            </w:r>
            <w:r w:rsidR="003F6DCE">
              <w:rPr>
                <w:noProof/>
                <w:webHidden/>
              </w:rPr>
              <w:fldChar w:fldCharType="separate"/>
            </w:r>
            <w:r w:rsidR="003F6DCE">
              <w:rPr>
                <w:noProof/>
                <w:webHidden/>
              </w:rPr>
              <w:t>37</w:t>
            </w:r>
            <w:r w:rsidR="003F6DCE">
              <w:rPr>
                <w:noProof/>
                <w:webHidden/>
              </w:rPr>
              <w:fldChar w:fldCharType="end"/>
            </w:r>
          </w:hyperlink>
        </w:p>
        <w:p w14:paraId="3554320B" w14:textId="2E6C264A" w:rsidR="003F6DCE" w:rsidRDefault="0078611D">
          <w:pPr>
            <w:pStyle w:val="11"/>
            <w:rPr>
              <w:rFonts w:eastAsiaTheme="minorEastAsia"/>
              <w:noProof/>
              <w:lang w:eastAsia="ru-RU"/>
            </w:rPr>
          </w:pPr>
          <w:hyperlink w:anchor="_Toc40844051" w:history="1">
            <w:r w:rsidR="003F6DCE" w:rsidRPr="00AE43F1">
              <w:rPr>
                <w:rStyle w:val="a9"/>
                <w:noProof/>
                <w:lang w:val="en-US"/>
              </w:rPr>
              <w:t>3. BARNCLES PROJECT</w:t>
            </w:r>
            <w:r w:rsidR="003F6DCE">
              <w:rPr>
                <w:noProof/>
                <w:webHidden/>
              </w:rPr>
              <w:tab/>
            </w:r>
            <w:r w:rsidR="003F6DCE">
              <w:rPr>
                <w:noProof/>
                <w:webHidden/>
              </w:rPr>
              <w:fldChar w:fldCharType="begin"/>
            </w:r>
            <w:r w:rsidR="003F6DCE">
              <w:rPr>
                <w:noProof/>
                <w:webHidden/>
              </w:rPr>
              <w:instrText xml:space="preserve"> PAGEREF _Toc40844051 \h </w:instrText>
            </w:r>
            <w:r w:rsidR="003F6DCE">
              <w:rPr>
                <w:noProof/>
                <w:webHidden/>
              </w:rPr>
            </w:r>
            <w:r w:rsidR="003F6DCE">
              <w:rPr>
                <w:noProof/>
                <w:webHidden/>
              </w:rPr>
              <w:fldChar w:fldCharType="separate"/>
            </w:r>
            <w:r w:rsidR="003F6DCE">
              <w:rPr>
                <w:noProof/>
                <w:webHidden/>
              </w:rPr>
              <w:t>38</w:t>
            </w:r>
            <w:r w:rsidR="003F6DCE">
              <w:rPr>
                <w:noProof/>
                <w:webHidden/>
              </w:rPr>
              <w:fldChar w:fldCharType="end"/>
            </w:r>
          </w:hyperlink>
        </w:p>
        <w:p w14:paraId="7A10AE07" w14:textId="7F926E26" w:rsidR="003F6DCE" w:rsidRDefault="0078611D">
          <w:pPr>
            <w:pStyle w:val="21"/>
            <w:rPr>
              <w:rFonts w:eastAsiaTheme="minorEastAsia"/>
              <w:noProof/>
              <w:lang w:eastAsia="ru-RU"/>
            </w:rPr>
          </w:pPr>
          <w:hyperlink w:anchor="_Toc40844052" w:history="1">
            <w:r w:rsidR="003F6DCE" w:rsidRPr="00AE43F1">
              <w:rPr>
                <w:rStyle w:val="a9"/>
                <w:noProof/>
                <w:lang w:val="en-US"/>
              </w:rPr>
              <w:t>3.1. Project introduction.</w:t>
            </w:r>
            <w:r w:rsidR="003F6DCE">
              <w:rPr>
                <w:noProof/>
                <w:webHidden/>
              </w:rPr>
              <w:tab/>
            </w:r>
            <w:r w:rsidR="003F6DCE">
              <w:rPr>
                <w:noProof/>
                <w:webHidden/>
              </w:rPr>
              <w:fldChar w:fldCharType="begin"/>
            </w:r>
            <w:r w:rsidR="003F6DCE">
              <w:rPr>
                <w:noProof/>
                <w:webHidden/>
              </w:rPr>
              <w:instrText xml:space="preserve"> PAGEREF _Toc40844052 \h </w:instrText>
            </w:r>
            <w:r w:rsidR="003F6DCE">
              <w:rPr>
                <w:noProof/>
                <w:webHidden/>
              </w:rPr>
            </w:r>
            <w:r w:rsidR="003F6DCE">
              <w:rPr>
                <w:noProof/>
                <w:webHidden/>
              </w:rPr>
              <w:fldChar w:fldCharType="separate"/>
            </w:r>
            <w:r w:rsidR="003F6DCE">
              <w:rPr>
                <w:noProof/>
                <w:webHidden/>
              </w:rPr>
              <w:t>38</w:t>
            </w:r>
            <w:r w:rsidR="003F6DCE">
              <w:rPr>
                <w:noProof/>
                <w:webHidden/>
              </w:rPr>
              <w:fldChar w:fldCharType="end"/>
            </w:r>
          </w:hyperlink>
        </w:p>
        <w:p w14:paraId="6CF1412B" w14:textId="3D4CAA68" w:rsidR="003F6DCE" w:rsidRDefault="0078611D">
          <w:pPr>
            <w:pStyle w:val="21"/>
            <w:rPr>
              <w:rFonts w:eastAsiaTheme="minorEastAsia"/>
              <w:noProof/>
              <w:lang w:eastAsia="ru-RU"/>
            </w:rPr>
          </w:pPr>
          <w:hyperlink w:anchor="_Toc40844053" w:history="1">
            <w:r w:rsidR="003F6DCE" w:rsidRPr="00AE43F1">
              <w:rPr>
                <w:rStyle w:val="a9"/>
                <w:noProof/>
                <w:lang w:val="en-US"/>
              </w:rPr>
              <w:t>3.2. Materials and methods.</w:t>
            </w:r>
            <w:r w:rsidR="003F6DCE">
              <w:rPr>
                <w:noProof/>
                <w:webHidden/>
              </w:rPr>
              <w:tab/>
            </w:r>
            <w:r w:rsidR="003F6DCE">
              <w:rPr>
                <w:noProof/>
                <w:webHidden/>
              </w:rPr>
              <w:fldChar w:fldCharType="begin"/>
            </w:r>
            <w:r w:rsidR="003F6DCE">
              <w:rPr>
                <w:noProof/>
                <w:webHidden/>
              </w:rPr>
              <w:instrText xml:space="preserve"> PAGEREF _Toc40844053 \h </w:instrText>
            </w:r>
            <w:r w:rsidR="003F6DCE">
              <w:rPr>
                <w:noProof/>
                <w:webHidden/>
              </w:rPr>
            </w:r>
            <w:r w:rsidR="003F6DCE">
              <w:rPr>
                <w:noProof/>
                <w:webHidden/>
              </w:rPr>
              <w:fldChar w:fldCharType="separate"/>
            </w:r>
            <w:r w:rsidR="003F6DCE">
              <w:rPr>
                <w:noProof/>
                <w:webHidden/>
              </w:rPr>
              <w:t>38</w:t>
            </w:r>
            <w:r w:rsidR="003F6DCE">
              <w:rPr>
                <w:noProof/>
                <w:webHidden/>
              </w:rPr>
              <w:fldChar w:fldCharType="end"/>
            </w:r>
          </w:hyperlink>
        </w:p>
        <w:p w14:paraId="7E5E0DEC" w14:textId="25C18717" w:rsidR="003F6DCE" w:rsidRDefault="0078611D">
          <w:pPr>
            <w:pStyle w:val="31"/>
            <w:tabs>
              <w:tab w:val="right" w:leader="dot" w:pos="9344"/>
            </w:tabs>
            <w:rPr>
              <w:rFonts w:eastAsiaTheme="minorEastAsia"/>
              <w:noProof/>
              <w:lang w:eastAsia="ru-RU"/>
            </w:rPr>
          </w:pPr>
          <w:hyperlink w:anchor="_Toc40844054" w:history="1">
            <w:r w:rsidR="003F6DCE" w:rsidRPr="00AE43F1">
              <w:rPr>
                <w:rStyle w:val="a9"/>
                <w:noProof/>
              </w:rPr>
              <w:t>3.2.1. Data description.</w:t>
            </w:r>
            <w:r w:rsidR="003F6DCE">
              <w:rPr>
                <w:noProof/>
                <w:webHidden/>
              </w:rPr>
              <w:tab/>
            </w:r>
            <w:r w:rsidR="003F6DCE">
              <w:rPr>
                <w:noProof/>
                <w:webHidden/>
              </w:rPr>
              <w:fldChar w:fldCharType="begin"/>
            </w:r>
            <w:r w:rsidR="003F6DCE">
              <w:rPr>
                <w:noProof/>
                <w:webHidden/>
              </w:rPr>
              <w:instrText xml:space="preserve"> PAGEREF _Toc40844054 \h </w:instrText>
            </w:r>
            <w:r w:rsidR="003F6DCE">
              <w:rPr>
                <w:noProof/>
                <w:webHidden/>
              </w:rPr>
            </w:r>
            <w:r w:rsidR="003F6DCE">
              <w:rPr>
                <w:noProof/>
                <w:webHidden/>
              </w:rPr>
              <w:fldChar w:fldCharType="separate"/>
            </w:r>
            <w:r w:rsidR="003F6DCE">
              <w:rPr>
                <w:noProof/>
                <w:webHidden/>
              </w:rPr>
              <w:t>38</w:t>
            </w:r>
            <w:r w:rsidR="003F6DCE">
              <w:rPr>
                <w:noProof/>
                <w:webHidden/>
              </w:rPr>
              <w:fldChar w:fldCharType="end"/>
            </w:r>
          </w:hyperlink>
        </w:p>
        <w:p w14:paraId="794907F3" w14:textId="349DE88F" w:rsidR="003F6DCE" w:rsidRDefault="0078611D">
          <w:pPr>
            <w:pStyle w:val="31"/>
            <w:tabs>
              <w:tab w:val="right" w:leader="dot" w:pos="9344"/>
            </w:tabs>
            <w:rPr>
              <w:rFonts w:eastAsiaTheme="minorEastAsia"/>
              <w:noProof/>
              <w:lang w:eastAsia="ru-RU"/>
            </w:rPr>
          </w:pPr>
          <w:hyperlink w:anchor="_Toc40844055" w:history="1">
            <w:r w:rsidR="003F6DCE" w:rsidRPr="00AE43F1">
              <w:rPr>
                <w:rStyle w:val="a9"/>
                <w:noProof/>
                <w:lang w:eastAsia="ru-RU"/>
              </w:rPr>
              <w:t>3.2.2. Main pipeline.</w:t>
            </w:r>
            <w:r w:rsidR="003F6DCE">
              <w:rPr>
                <w:noProof/>
                <w:webHidden/>
              </w:rPr>
              <w:tab/>
            </w:r>
            <w:r w:rsidR="003F6DCE">
              <w:rPr>
                <w:noProof/>
                <w:webHidden/>
              </w:rPr>
              <w:fldChar w:fldCharType="begin"/>
            </w:r>
            <w:r w:rsidR="003F6DCE">
              <w:rPr>
                <w:noProof/>
                <w:webHidden/>
              </w:rPr>
              <w:instrText xml:space="preserve"> PAGEREF _Toc40844055 \h </w:instrText>
            </w:r>
            <w:r w:rsidR="003F6DCE">
              <w:rPr>
                <w:noProof/>
                <w:webHidden/>
              </w:rPr>
            </w:r>
            <w:r w:rsidR="003F6DCE">
              <w:rPr>
                <w:noProof/>
                <w:webHidden/>
              </w:rPr>
              <w:fldChar w:fldCharType="separate"/>
            </w:r>
            <w:r w:rsidR="003F6DCE">
              <w:rPr>
                <w:noProof/>
                <w:webHidden/>
              </w:rPr>
              <w:t>39</w:t>
            </w:r>
            <w:r w:rsidR="003F6DCE">
              <w:rPr>
                <w:noProof/>
                <w:webHidden/>
              </w:rPr>
              <w:fldChar w:fldCharType="end"/>
            </w:r>
          </w:hyperlink>
        </w:p>
        <w:p w14:paraId="01C2E0CE" w14:textId="404169C9" w:rsidR="003F6DCE" w:rsidRDefault="0078611D">
          <w:pPr>
            <w:pStyle w:val="31"/>
            <w:tabs>
              <w:tab w:val="right" w:leader="dot" w:pos="9344"/>
            </w:tabs>
            <w:rPr>
              <w:rFonts w:eastAsiaTheme="minorEastAsia"/>
              <w:noProof/>
              <w:lang w:eastAsia="ru-RU"/>
            </w:rPr>
          </w:pPr>
          <w:hyperlink w:anchor="_Toc40844056" w:history="1">
            <w:r w:rsidR="003F6DCE" w:rsidRPr="00AE43F1">
              <w:rPr>
                <w:rStyle w:val="a9"/>
                <w:noProof/>
                <w:lang w:eastAsia="ru-RU"/>
              </w:rPr>
              <w:t>3.2.3. Falcon assembly.</w:t>
            </w:r>
            <w:r w:rsidR="003F6DCE">
              <w:rPr>
                <w:noProof/>
                <w:webHidden/>
              </w:rPr>
              <w:tab/>
            </w:r>
            <w:r w:rsidR="003F6DCE">
              <w:rPr>
                <w:noProof/>
                <w:webHidden/>
              </w:rPr>
              <w:fldChar w:fldCharType="begin"/>
            </w:r>
            <w:r w:rsidR="003F6DCE">
              <w:rPr>
                <w:noProof/>
                <w:webHidden/>
              </w:rPr>
              <w:instrText xml:space="preserve"> PAGEREF _Toc40844056 \h </w:instrText>
            </w:r>
            <w:r w:rsidR="003F6DCE">
              <w:rPr>
                <w:noProof/>
                <w:webHidden/>
              </w:rPr>
            </w:r>
            <w:r w:rsidR="003F6DCE">
              <w:rPr>
                <w:noProof/>
                <w:webHidden/>
              </w:rPr>
              <w:fldChar w:fldCharType="separate"/>
            </w:r>
            <w:r w:rsidR="003F6DCE">
              <w:rPr>
                <w:noProof/>
                <w:webHidden/>
              </w:rPr>
              <w:t>39</w:t>
            </w:r>
            <w:r w:rsidR="003F6DCE">
              <w:rPr>
                <w:noProof/>
                <w:webHidden/>
              </w:rPr>
              <w:fldChar w:fldCharType="end"/>
            </w:r>
          </w:hyperlink>
        </w:p>
        <w:p w14:paraId="2C36E520" w14:textId="557238D6" w:rsidR="003F6DCE" w:rsidRDefault="0078611D">
          <w:pPr>
            <w:pStyle w:val="31"/>
            <w:tabs>
              <w:tab w:val="right" w:leader="dot" w:pos="9344"/>
            </w:tabs>
            <w:rPr>
              <w:rFonts w:eastAsiaTheme="minorEastAsia"/>
              <w:noProof/>
              <w:lang w:eastAsia="ru-RU"/>
            </w:rPr>
          </w:pPr>
          <w:hyperlink w:anchor="_Toc40844057" w:history="1">
            <w:r w:rsidR="003F6DCE" w:rsidRPr="00AE43F1">
              <w:rPr>
                <w:rStyle w:val="a9"/>
                <w:noProof/>
                <w:lang w:eastAsia="ru-RU"/>
              </w:rPr>
              <w:t>3.2.4. Contamination search.</w:t>
            </w:r>
            <w:r w:rsidR="003F6DCE">
              <w:rPr>
                <w:noProof/>
                <w:webHidden/>
              </w:rPr>
              <w:tab/>
            </w:r>
            <w:r w:rsidR="003F6DCE">
              <w:rPr>
                <w:noProof/>
                <w:webHidden/>
              </w:rPr>
              <w:fldChar w:fldCharType="begin"/>
            </w:r>
            <w:r w:rsidR="003F6DCE">
              <w:rPr>
                <w:noProof/>
                <w:webHidden/>
              </w:rPr>
              <w:instrText xml:space="preserve"> PAGEREF _Toc40844057 \h </w:instrText>
            </w:r>
            <w:r w:rsidR="003F6DCE">
              <w:rPr>
                <w:noProof/>
                <w:webHidden/>
              </w:rPr>
            </w:r>
            <w:r w:rsidR="003F6DCE">
              <w:rPr>
                <w:noProof/>
                <w:webHidden/>
              </w:rPr>
              <w:fldChar w:fldCharType="separate"/>
            </w:r>
            <w:r w:rsidR="003F6DCE">
              <w:rPr>
                <w:noProof/>
                <w:webHidden/>
              </w:rPr>
              <w:t>40</w:t>
            </w:r>
            <w:r w:rsidR="003F6DCE">
              <w:rPr>
                <w:noProof/>
                <w:webHidden/>
              </w:rPr>
              <w:fldChar w:fldCharType="end"/>
            </w:r>
          </w:hyperlink>
        </w:p>
        <w:p w14:paraId="5100CF7F" w14:textId="62609B74" w:rsidR="003F6DCE" w:rsidRDefault="0078611D">
          <w:pPr>
            <w:pStyle w:val="21"/>
            <w:rPr>
              <w:rFonts w:eastAsiaTheme="minorEastAsia"/>
              <w:noProof/>
              <w:lang w:eastAsia="ru-RU"/>
            </w:rPr>
          </w:pPr>
          <w:hyperlink w:anchor="_Toc40844058" w:history="1">
            <w:r w:rsidR="003F6DCE" w:rsidRPr="00AE43F1">
              <w:rPr>
                <w:rStyle w:val="a9"/>
                <w:noProof/>
                <w:lang w:val="en-US"/>
              </w:rPr>
              <w:t>3.3. Project results.</w:t>
            </w:r>
            <w:r w:rsidR="003F6DCE">
              <w:rPr>
                <w:noProof/>
                <w:webHidden/>
              </w:rPr>
              <w:tab/>
            </w:r>
            <w:r w:rsidR="003F6DCE">
              <w:rPr>
                <w:noProof/>
                <w:webHidden/>
              </w:rPr>
              <w:fldChar w:fldCharType="begin"/>
            </w:r>
            <w:r w:rsidR="003F6DCE">
              <w:rPr>
                <w:noProof/>
                <w:webHidden/>
              </w:rPr>
              <w:instrText xml:space="preserve"> PAGEREF _Toc40844058 \h </w:instrText>
            </w:r>
            <w:r w:rsidR="003F6DCE">
              <w:rPr>
                <w:noProof/>
                <w:webHidden/>
              </w:rPr>
            </w:r>
            <w:r w:rsidR="003F6DCE">
              <w:rPr>
                <w:noProof/>
                <w:webHidden/>
              </w:rPr>
              <w:fldChar w:fldCharType="separate"/>
            </w:r>
            <w:r w:rsidR="003F6DCE">
              <w:rPr>
                <w:noProof/>
                <w:webHidden/>
              </w:rPr>
              <w:t>42</w:t>
            </w:r>
            <w:r w:rsidR="003F6DCE">
              <w:rPr>
                <w:noProof/>
                <w:webHidden/>
              </w:rPr>
              <w:fldChar w:fldCharType="end"/>
            </w:r>
          </w:hyperlink>
        </w:p>
        <w:p w14:paraId="272527EF" w14:textId="2B1876D3" w:rsidR="003F6DCE" w:rsidRDefault="0078611D">
          <w:pPr>
            <w:pStyle w:val="11"/>
            <w:rPr>
              <w:rFonts w:eastAsiaTheme="minorEastAsia"/>
              <w:noProof/>
              <w:lang w:eastAsia="ru-RU"/>
            </w:rPr>
          </w:pPr>
          <w:hyperlink w:anchor="_Toc40844059" w:history="1">
            <w:r w:rsidR="003F6DCE" w:rsidRPr="00AE43F1">
              <w:rPr>
                <w:rStyle w:val="a9"/>
                <w:noProof/>
                <w:lang w:val="en-US"/>
              </w:rPr>
              <w:t>4. CONCLUSION.</w:t>
            </w:r>
            <w:r w:rsidR="003F6DCE">
              <w:rPr>
                <w:noProof/>
                <w:webHidden/>
              </w:rPr>
              <w:tab/>
            </w:r>
            <w:r w:rsidR="003F6DCE">
              <w:rPr>
                <w:noProof/>
                <w:webHidden/>
              </w:rPr>
              <w:fldChar w:fldCharType="begin"/>
            </w:r>
            <w:r w:rsidR="003F6DCE">
              <w:rPr>
                <w:noProof/>
                <w:webHidden/>
              </w:rPr>
              <w:instrText xml:space="preserve"> PAGEREF _Toc40844059 \h </w:instrText>
            </w:r>
            <w:r w:rsidR="003F6DCE">
              <w:rPr>
                <w:noProof/>
                <w:webHidden/>
              </w:rPr>
            </w:r>
            <w:r w:rsidR="003F6DCE">
              <w:rPr>
                <w:noProof/>
                <w:webHidden/>
              </w:rPr>
              <w:fldChar w:fldCharType="separate"/>
            </w:r>
            <w:r w:rsidR="003F6DCE">
              <w:rPr>
                <w:noProof/>
                <w:webHidden/>
              </w:rPr>
              <w:t>43</w:t>
            </w:r>
            <w:r w:rsidR="003F6DCE">
              <w:rPr>
                <w:noProof/>
                <w:webHidden/>
              </w:rPr>
              <w:fldChar w:fldCharType="end"/>
            </w:r>
          </w:hyperlink>
        </w:p>
        <w:p w14:paraId="5779CBC6" w14:textId="783BA7DC" w:rsidR="003F6DCE" w:rsidRDefault="0078611D">
          <w:pPr>
            <w:pStyle w:val="11"/>
            <w:rPr>
              <w:rFonts w:eastAsiaTheme="minorEastAsia"/>
              <w:noProof/>
              <w:lang w:eastAsia="ru-RU"/>
            </w:rPr>
          </w:pPr>
          <w:hyperlink w:anchor="_Toc40844060" w:history="1">
            <w:r w:rsidR="003F6DCE" w:rsidRPr="00AE43F1">
              <w:rPr>
                <w:rStyle w:val="a9"/>
                <w:noProof/>
                <w:lang w:val="en-US"/>
              </w:rPr>
              <w:t>APPENDIX A</w:t>
            </w:r>
            <w:r w:rsidR="003F6DCE">
              <w:rPr>
                <w:noProof/>
                <w:webHidden/>
              </w:rPr>
              <w:tab/>
            </w:r>
            <w:r w:rsidR="003F6DCE">
              <w:rPr>
                <w:noProof/>
                <w:webHidden/>
              </w:rPr>
              <w:fldChar w:fldCharType="begin"/>
            </w:r>
            <w:r w:rsidR="003F6DCE">
              <w:rPr>
                <w:noProof/>
                <w:webHidden/>
              </w:rPr>
              <w:instrText xml:space="preserve"> PAGEREF _Toc40844060 \h </w:instrText>
            </w:r>
            <w:r w:rsidR="003F6DCE">
              <w:rPr>
                <w:noProof/>
                <w:webHidden/>
              </w:rPr>
            </w:r>
            <w:r w:rsidR="003F6DCE">
              <w:rPr>
                <w:noProof/>
                <w:webHidden/>
              </w:rPr>
              <w:fldChar w:fldCharType="separate"/>
            </w:r>
            <w:r w:rsidR="003F6DCE">
              <w:rPr>
                <w:noProof/>
                <w:webHidden/>
              </w:rPr>
              <w:t>44</w:t>
            </w:r>
            <w:r w:rsidR="003F6DCE">
              <w:rPr>
                <w:noProof/>
                <w:webHidden/>
              </w:rPr>
              <w:fldChar w:fldCharType="end"/>
            </w:r>
          </w:hyperlink>
        </w:p>
        <w:p w14:paraId="768B3D7F" w14:textId="41ED7DED" w:rsidR="003F6DCE" w:rsidRDefault="0078611D">
          <w:pPr>
            <w:pStyle w:val="11"/>
            <w:rPr>
              <w:rFonts w:eastAsiaTheme="minorEastAsia"/>
              <w:noProof/>
              <w:lang w:eastAsia="ru-RU"/>
            </w:rPr>
          </w:pPr>
          <w:hyperlink w:anchor="_Toc40844061" w:history="1">
            <w:r w:rsidR="003F6DCE" w:rsidRPr="00AE43F1">
              <w:rPr>
                <w:rStyle w:val="a9"/>
                <w:noProof/>
                <w:lang w:val="en-US" w:eastAsia="ru-RU"/>
              </w:rPr>
              <w:t>APPENDIX B.</w:t>
            </w:r>
            <w:r w:rsidR="003F6DCE">
              <w:rPr>
                <w:noProof/>
                <w:webHidden/>
              </w:rPr>
              <w:tab/>
            </w:r>
            <w:r w:rsidR="003F6DCE">
              <w:rPr>
                <w:noProof/>
                <w:webHidden/>
              </w:rPr>
              <w:fldChar w:fldCharType="begin"/>
            </w:r>
            <w:r w:rsidR="003F6DCE">
              <w:rPr>
                <w:noProof/>
                <w:webHidden/>
              </w:rPr>
              <w:instrText xml:space="preserve"> PAGEREF _Toc40844061 \h </w:instrText>
            </w:r>
            <w:r w:rsidR="003F6DCE">
              <w:rPr>
                <w:noProof/>
                <w:webHidden/>
              </w:rPr>
            </w:r>
            <w:r w:rsidR="003F6DCE">
              <w:rPr>
                <w:noProof/>
                <w:webHidden/>
              </w:rPr>
              <w:fldChar w:fldCharType="separate"/>
            </w:r>
            <w:r w:rsidR="003F6DCE">
              <w:rPr>
                <w:noProof/>
                <w:webHidden/>
              </w:rPr>
              <w:t>52</w:t>
            </w:r>
            <w:r w:rsidR="003F6DCE">
              <w:rPr>
                <w:noProof/>
                <w:webHidden/>
              </w:rPr>
              <w:fldChar w:fldCharType="end"/>
            </w:r>
          </w:hyperlink>
        </w:p>
        <w:p w14:paraId="77FF07FB" w14:textId="56C337C8" w:rsidR="00D12659" w:rsidRDefault="00D12659">
          <w:r>
            <w:rPr>
              <w:b/>
              <w:bCs/>
            </w:rPr>
            <w:fldChar w:fldCharType="end"/>
          </w:r>
        </w:p>
      </w:sdtContent>
    </w:sdt>
    <w:p w14:paraId="0DE22DB6" w14:textId="77777777" w:rsidR="00872C40" w:rsidRDefault="00D12659" w:rsidP="00070609">
      <w:pPr>
        <w:pStyle w:val="Chapter"/>
        <w:numPr>
          <w:ilvl w:val="0"/>
          <w:numId w:val="0"/>
        </w:numPr>
        <w:rPr>
          <w:lang w:val="en-US"/>
        </w:rPr>
      </w:pPr>
      <w:bookmarkStart w:id="1" w:name="_Toc40844017"/>
      <w:r w:rsidRPr="00872C40">
        <w:rPr>
          <w:lang w:val="en-US"/>
        </w:rPr>
        <w:lastRenderedPageBreak/>
        <w:t>INTRODUCTION</w:t>
      </w:r>
      <w:bookmarkEnd w:id="1"/>
    </w:p>
    <w:p w14:paraId="609C4ED1" w14:textId="37B0830B" w:rsidR="00012714" w:rsidRPr="00012714" w:rsidRDefault="00A27C3C" w:rsidP="00A27C3C">
      <w:pPr>
        <w:pStyle w:val="main"/>
      </w:pPr>
      <w:r>
        <w:t xml:space="preserve">Sequencing technologies revolutionized biological and medical research led to the current genomic revolution. </w:t>
      </w:r>
      <w:r w:rsidR="00B62409">
        <w:t xml:space="preserve">Knowledge about genomic sequences allows to provide tremendous number of different studies that expand understanding of our life and its connection to the all living things in our world. Given a sequenced and assembled </w:t>
      </w:r>
      <w:r w:rsidR="00012714">
        <w:t xml:space="preserve">human </w:t>
      </w:r>
      <w:r w:rsidR="00B62409">
        <w:t xml:space="preserve">genome we can use </w:t>
      </w:r>
      <w:r w:rsidR="00012714">
        <w:t>this information to find genetic causes of common and rare diseases, find the ways to treat them, we can build phylogenetic trees with genotyped variants</w:t>
      </w:r>
      <w:r w:rsidR="00B62409">
        <w:t xml:space="preserve"> </w:t>
      </w:r>
      <w:r w:rsidR="00012714">
        <w:t xml:space="preserve">and follow the history of human resettlement on our planet. Having genomes for model organisms allows us to experiment with this animals in cases that not possible with humans, and saves human lives with the results of these experiments. Knowing of genome sequencing for much more species provide us better understanding of evolutionary processes. Here in 2020 mankind try not only know </w:t>
      </w:r>
      <w:r w:rsidR="00A14194">
        <w:t xml:space="preserve">the sequence of each species </w:t>
      </w:r>
      <w:r w:rsidR="00012714">
        <w:t>genom</w:t>
      </w:r>
      <w:r w:rsidR="00A14194">
        <w:t>e including disappeared but we have instruments to edit these sequences to achieve our goals in predictive way. It become technology. But you cannot study or modify any species genome that is not sequenced and assembled in proper way.</w:t>
      </w:r>
    </w:p>
    <w:p w14:paraId="07EBB698" w14:textId="2B3CEF0E" w:rsidR="00A27C3C" w:rsidRDefault="00A27C3C" w:rsidP="00A27C3C">
      <w:pPr>
        <w:pStyle w:val="main"/>
      </w:pPr>
      <w:r>
        <w:t xml:space="preserve">According to U.S. National Center for Biotechnology Information (NCBI) site in 2020 </w:t>
      </w:r>
      <w:r w:rsidR="00170350">
        <w:t xml:space="preserve">we have sequenced and assembled </w:t>
      </w:r>
      <w:r>
        <w:t>11 thousands</w:t>
      </w:r>
      <w:r w:rsidR="00170350">
        <w:t xml:space="preserve"> of eukaryotic genomes, almost 250 thousands of prokaryotic genomes and 38 thousands of viral genomes.</w:t>
      </w:r>
      <w:r>
        <w:t xml:space="preserve"> </w:t>
      </w:r>
      <w:r w:rsidR="00170350">
        <w:t xml:space="preserve">These numbers </w:t>
      </w:r>
      <w:r w:rsidR="00B62409">
        <w:t>seem</w:t>
      </w:r>
      <w:r w:rsidR="00170350">
        <w:t xml:space="preserve"> large but </w:t>
      </w:r>
      <w:r w:rsidR="00B62409">
        <w:t>they are</w:t>
      </w:r>
      <w:r w:rsidR="00170350">
        <w:t xml:space="preserve"> far from the number of known species. For example only arthropoda phylum has </w:t>
      </w:r>
      <w:r w:rsidR="00170350" w:rsidRPr="00170350">
        <w:t>1,061,00</w:t>
      </w:r>
      <w:r w:rsidR="00170350">
        <w:t>3 species according to Catalogue of Life.</w:t>
      </w:r>
      <w:r w:rsidR="00B62409">
        <w:t xml:space="preserve"> </w:t>
      </w:r>
    </w:p>
    <w:p w14:paraId="5BABA6FA" w14:textId="3076E514" w:rsidR="00DB38DD" w:rsidRDefault="00DB38DD" w:rsidP="00A27C3C">
      <w:pPr>
        <w:pStyle w:val="main"/>
      </w:pPr>
      <w:r>
        <w:t xml:space="preserve">Quality of genome assembly plays an important role in modern research. New studies of genome rearrangements cannot be provided without chromosome-level assemblies. Contiguity of genome scaffolds allows us better understand organization of chromatin inside cell nucleus. Possibility to sequence long repeat regions provides us insights into organization of </w:t>
      </w:r>
      <w:r w:rsidR="005A10B9">
        <w:t>heterochromatin</w:t>
      </w:r>
      <w:r w:rsidR="00362B3E">
        <w:t xml:space="preserve">, large centromere and telomere regions. But how to achieve </w:t>
      </w:r>
      <w:r w:rsidR="00481E38">
        <w:t>this level of genome contiguity. Only long reads sequencing is not a cure. It can be that sequencer cant read particular regions at all. In that case we need good scaffolding. If we have a reference genome there is no problems with this. But how to be if we have no reference. We must use additional source of information. In the past the best choice was using a mate-pairs reads. Now we have incredible source of information about proximities in genome Hi-C. Hi-C method is very good for scaffolding but have some issues with low signal regions and ambiguity in haplotype regions.</w:t>
      </w:r>
    </w:p>
    <w:p w14:paraId="5C3EFABF" w14:textId="7A399500" w:rsidR="00481E38" w:rsidRDefault="00481E38" w:rsidP="00A27C3C">
      <w:pPr>
        <w:pStyle w:val="main"/>
      </w:pPr>
      <w:r>
        <w:lastRenderedPageBreak/>
        <w:t>After finish of assembly and scaffolding genome assemblies must be validate to avoid misassembles and missjoints that ruin all work for creating chromosome-level reference genome.</w:t>
      </w:r>
    </w:p>
    <w:p w14:paraId="4136CC0F" w14:textId="0D06A9AF" w:rsidR="00481E38" w:rsidRPr="00362B3E" w:rsidRDefault="00481E38" w:rsidP="00481E38">
      <w:pPr>
        <w:pStyle w:val="main"/>
      </w:pPr>
      <w:r>
        <w:t>My thesis is about all of these stages of chromosome-scale genome assembly. During my work with two genome assembly projects I followed through them and want to describe it here.</w:t>
      </w:r>
    </w:p>
    <w:p w14:paraId="5CB2EBC2" w14:textId="77777777" w:rsidR="00A14194" w:rsidRDefault="00A14194" w:rsidP="00A27C3C">
      <w:pPr>
        <w:pStyle w:val="main"/>
      </w:pPr>
    </w:p>
    <w:p w14:paraId="3900469B" w14:textId="0B82CCAA" w:rsidR="00A40374" w:rsidRPr="00A40374" w:rsidRDefault="00A40374" w:rsidP="00A27C3C">
      <w:pPr>
        <w:pStyle w:val="main"/>
      </w:pPr>
    </w:p>
    <w:p w14:paraId="5AA17795" w14:textId="25898DC8" w:rsidR="00872C40" w:rsidRDefault="00070609" w:rsidP="00070609">
      <w:pPr>
        <w:pStyle w:val="Chapter"/>
        <w:rPr>
          <w:lang w:val="en-US"/>
        </w:rPr>
      </w:pPr>
      <w:bookmarkStart w:id="2" w:name="_Toc40844018"/>
      <w:r>
        <w:rPr>
          <w:lang w:val="en-US"/>
        </w:rPr>
        <w:lastRenderedPageBreak/>
        <w:t>CHROMOSOME</w:t>
      </w:r>
      <w:r w:rsidR="000D0C67" w:rsidRPr="000D0C67">
        <w:rPr>
          <w:b w:val="0"/>
          <w:bCs/>
          <w:lang w:val="en-US"/>
        </w:rPr>
        <w:t>-</w:t>
      </w:r>
      <w:r>
        <w:rPr>
          <w:lang w:val="en-US"/>
        </w:rPr>
        <w:t>SCALE ASSEMBLY</w:t>
      </w:r>
      <w:bookmarkEnd w:id="2"/>
    </w:p>
    <w:p w14:paraId="7F756FB5" w14:textId="6369C791" w:rsidR="00D12659" w:rsidRDefault="00A40374" w:rsidP="009D0BBD">
      <w:pPr>
        <w:pStyle w:val="main"/>
      </w:pPr>
      <w:r>
        <w:t>In this chapter</w:t>
      </w:r>
      <w:r w:rsidR="000D0C67">
        <w:t>,</w:t>
      </w:r>
      <w:r>
        <w:t xml:space="preserve"> </w:t>
      </w:r>
      <w:r w:rsidR="00070609">
        <w:t xml:space="preserve">I describe </w:t>
      </w:r>
      <w:r w:rsidR="000D0C67">
        <w:t xml:space="preserve">the </w:t>
      </w:r>
      <w:r w:rsidR="00070609">
        <w:t>main concepts of chromosome</w:t>
      </w:r>
      <w:r w:rsidR="000D0C67">
        <w:t>-</w:t>
      </w:r>
      <w:r w:rsidR="00070609">
        <w:t>scale assembly and define terminology that is used in my thesis.</w:t>
      </w:r>
    </w:p>
    <w:p w14:paraId="6C19E415" w14:textId="4AE450FE" w:rsidR="006D5F0A" w:rsidRDefault="006D5F0A" w:rsidP="006D5F0A">
      <w:pPr>
        <w:pStyle w:val="header1"/>
        <w:rPr>
          <w:lang w:val="en-US"/>
        </w:rPr>
      </w:pPr>
      <w:bookmarkStart w:id="3" w:name="_Toc40844019"/>
      <w:r>
        <w:rPr>
          <w:lang w:val="en-US"/>
        </w:rPr>
        <w:t>Terminology.</w:t>
      </w:r>
      <w:bookmarkEnd w:id="3"/>
    </w:p>
    <w:p w14:paraId="3403EBA7" w14:textId="62E56059" w:rsidR="006D5F0A" w:rsidRDefault="006D5F0A" w:rsidP="006D5F0A">
      <w:pPr>
        <w:pStyle w:val="main"/>
      </w:pPr>
      <w:r>
        <w:t xml:space="preserve">In my thesis I used common bioinformatics terminology that is widely used but must be determine for better understanding. </w:t>
      </w:r>
    </w:p>
    <w:p w14:paraId="14AE1BCA" w14:textId="3014582D" w:rsidR="006D5F0A" w:rsidRDefault="006D5F0A" w:rsidP="006D5F0A">
      <w:pPr>
        <w:pStyle w:val="main"/>
      </w:pPr>
      <w:r w:rsidRPr="0009045D">
        <w:rPr>
          <w:i/>
          <w:iCs/>
        </w:rPr>
        <w:t>DNA sequencing</w:t>
      </w:r>
      <w:r>
        <w:t xml:space="preserve"> -</w:t>
      </w:r>
      <w:r w:rsidR="00D77176" w:rsidRPr="00D77176">
        <w:t xml:space="preserve"> the process of determining the nucleic acid sequence</w:t>
      </w:r>
      <w:r w:rsidR="00D77176">
        <w:t>.</w:t>
      </w:r>
    </w:p>
    <w:p w14:paraId="2DF8FD2A" w14:textId="68BCD597" w:rsidR="00D77176" w:rsidRDefault="00D77176" w:rsidP="006D5F0A">
      <w:pPr>
        <w:pStyle w:val="main"/>
      </w:pPr>
      <w:r w:rsidRPr="0009045D">
        <w:rPr>
          <w:i/>
          <w:iCs/>
        </w:rPr>
        <w:t>Sequencing read</w:t>
      </w:r>
      <w:r>
        <w:t xml:space="preserve"> - </w:t>
      </w:r>
      <w:r w:rsidRPr="00D77176">
        <w:t xml:space="preserve">is an inferred sequence of base pairs corresponding </w:t>
      </w:r>
      <w:r>
        <w:t>to part of sequenced molecule of DNA or RNA represented as text string.</w:t>
      </w:r>
    </w:p>
    <w:p w14:paraId="019601B1" w14:textId="79E061C9" w:rsidR="0049241E" w:rsidRDefault="0049241E" w:rsidP="0049241E">
      <w:pPr>
        <w:pStyle w:val="main"/>
        <w:rPr>
          <w:rFonts w:eastAsiaTheme="minorEastAsia"/>
        </w:rPr>
      </w:pPr>
      <w:r w:rsidRPr="0009045D">
        <w:rPr>
          <w:i/>
          <w:iCs/>
        </w:rPr>
        <w:t>Phred quality score</w:t>
      </w:r>
      <w:r>
        <w:t xml:space="preserve"> – is a measure of reliability of base pair identification. Score Q is</w:t>
      </w:r>
      <w:r w:rsidRPr="0049241E">
        <w:t xml:space="preserve"> defined as a property which is logarithmically related to the base-calling error probabilities P</w:t>
      </w:r>
      <w:r>
        <w:t xml:space="preserve">. </w:t>
      </w:r>
      <m:oMath>
        <m:r>
          <w:rPr>
            <w:rFonts w:ascii="Cambria Math" w:hAnsi="Cambria Math"/>
          </w:rPr>
          <m:t>Q= -10</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P</m:t>
        </m:r>
      </m:oMath>
      <w:r>
        <w:rPr>
          <w:rFonts w:eastAsiaTheme="minorEastAsia"/>
        </w:rPr>
        <w:t>. For each read we usually have second text string with phred quality for each base pair encoded in symbols.</w:t>
      </w:r>
    </w:p>
    <w:p w14:paraId="0EE899CA" w14:textId="320EC09E" w:rsidR="0049241E" w:rsidRDefault="0049241E" w:rsidP="0049241E">
      <w:pPr>
        <w:pStyle w:val="main"/>
      </w:pPr>
      <w:r w:rsidRPr="0009045D">
        <w:rPr>
          <w:i/>
          <w:iCs/>
        </w:rPr>
        <w:t>Sequence</w:t>
      </w:r>
      <w:r w:rsidR="0009045D" w:rsidRPr="0009045D">
        <w:rPr>
          <w:i/>
          <w:iCs/>
        </w:rPr>
        <w:t xml:space="preserve"> alignment</w:t>
      </w:r>
      <w:r w:rsidR="0009045D">
        <w:t xml:space="preserve"> is a computational process of sequences arrangement to find similarities between them.</w:t>
      </w:r>
      <w:r w:rsidR="00016C49">
        <w:t xml:space="preserve"> Also result of this process usually called the same.</w:t>
      </w:r>
      <w:r w:rsidR="00016C49" w:rsidRPr="00016C49">
        <w:t xml:space="preserve"> </w:t>
      </w:r>
      <w:r w:rsidR="00016C49">
        <w:t>L</w:t>
      </w:r>
      <w:r w:rsidR="00016C49" w:rsidRPr="00016C49">
        <w:t>evenshtein distance</w:t>
      </w:r>
      <w:r w:rsidR="00016C49">
        <w:t xml:space="preserve"> is usually used as similarity metric. Alignment can be pairwise: global between whole sequences or local between whole part of reference sequence and whole query sequence; and multiple between more than two sequences.</w:t>
      </w:r>
    </w:p>
    <w:p w14:paraId="2745D6D9" w14:textId="6522EFBC" w:rsidR="00016C49" w:rsidRDefault="00016C49" w:rsidP="0049241E">
      <w:pPr>
        <w:pStyle w:val="main"/>
      </w:pPr>
      <w:r w:rsidRPr="00016C49">
        <w:rPr>
          <w:i/>
          <w:iCs/>
        </w:rPr>
        <w:t>Consensus</w:t>
      </w:r>
      <w:r>
        <w:t>. Given a collection of overlapping reads, that do not precisely match along their overlaps, a consensus sequence for the collection is one for which the sum of the differences between the consensus sequence and each one of the reads is minimal.</w:t>
      </w:r>
    </w:p>
    <w:p w14:paraId="7B003AB9" w14:textId="22A76215" w:rsidR="00016C49" w:rsidRDefault="00016C49" w:rsidP="0049241E">
      <w:pPr>
        <w:pStyle w:val="main"/>
      </w:pPr>
      <w:r w:rsidRPr="00016C49">
        <w:rPr>
          <w:i/>
          <w:iCs/>
        </w:rPr>
        <w:t>Contig</w:t>
      </w:r>
      <w:r>
        <w:t xml:space="preserve"> is a maximal set of reads in a layout which in aggregate cover a contiguous interval.</w:t>
      </w:r>
    </w:p>
    <w:p w14:paraId="0A6A9114" w14:textId="5C59589F" w:rsidR="00016C49" w:rsidRDefault="00016C49" w:rsidP="00016C49">
      <w:pPr>
        <w:pStyle w:val="main"/>
      </w:pPr>
      <w:r w:rsidRPr="00016C49">
        <w:rPr>
          <w:i/>
          <w:iCs/>
        </w:rPr>
        <w:t>Unitig</w:t>
      </w:r>
      <w:r>
        <w:t xml:space="preserve"> is a uniquely assembleable subset of overlapping fragments. A unitig is an assembly of fragments for which there are no competing choices in terms of internal overlaps. This means that a unitig is either a correctly assembled portion of a contig or it is an overcompressed assembly of several high-fidelity copies of a repeat.</w:t>
      </w:r>
    </w:p>
    <w:p w14:paraId="6AA9BFD3" w14:textId="022A23C1" w:rsidR="00EC51E9" w:rsidRDefault="00EC51E9" w:rsidP="00016C49">
      <w:pPr>
        <w:pStyle w:val="main"/>
      </w:pPr>
      <w:r w:rsidRPr="00EC51E9">
        <w:rPr>
          <w:i/>
          <w:iCs/>
        </w:rPr>
        <w:t>Scaffold</w:t>
      </w:r>
      <w:r>
        <w:t xml:space="preserve"> is a sequence of base pairs that is a set of contigs combined, arranged and ordered according to additional information separated with poly N gaps. N is a symbol for unknown base pair.</w:t>
      </w:r>
    </w:p>
    <w:p w14:paraId="5933B065" w14:textId="59A2F9E3" w:rsidR="00EC51E9" w:rsidRPr="00EC51E9" w:rsidRDefault="00EC51E9" w:rsidP="00016C49">
      <w:pPr>
        <w:pStyle w:val="main"/>
      </w:pPr>
      <w:r w:rsidRPr="00EC51E9">
        <w:rPr>
          <w:i/>
          <w:iCs/>
        </w:rPr>
        <w:t xml:space="preserve">Genome assembly </w:t>
      </w:r>
      <w:r w:rsidRPr="00EC51E9">
        <w:t xml:space="preserve">is the computational process of deciphering the sequence composition of the genetic material (DNA) within the cell of an organism, using </w:t>
      </w:r>
      <w:r>
        <w:t>sequencing data or a result of this process that is represented as a set of contigs or scaffolds.</w:t>
      </w:r>
    </w:p>
    <w:p w14:paraId="61A7C81B" w14:textId="4481E59E" w:rsidR="00EC51E9" w:rsidRDefault="00EC51E9" w:rsidP="00016C49">
      <w:pPr>
        <w:pStyle w:val="main"/>
      </w:pPr>
      <w:r w:rsidRPr="00064175">
        <w:rPr>
          <w:i/>
          <w:iCs/>
        </w:rPr>
        <w:lastRenderedPageBreak/>
        <w:t>Haploid assembly</w:t>
      </w:r>
      <w:r>
        <w:t xml:space="preserve"> </w:t>
      </w:r>
      <w:r w:rsidR="00064175">
        <w:t>is a genome assembly in which a</w:t>
      </w:r>
      <w:r w:rsidR="00064175" w:rsidRPr="00064175">
        <w:t>ny locus may be represented 0, 1 or &gt;1 time, but entire chromosomes are only represented 0 or 1 times.</w:t>
      </w:r>
    </w:p>
    <w:p w14:paraId="4652ADDC" w14:textId="0CF8754C" w:rsidR="00064175" w:rsidRDefault="00064175" w:rsidP="00016C49">
      <w:pPr>
        <w:pStyle w:val="main"/>
      </w:pPr>
      <w:r w:rsidRPr="008A36A3">
        <w:rPr>
          <w:i/>
          <w:iCs/>
        </w:rPr>
        <w:t>Diploid assembly</w:t>
      </w:r>
      <w:r>
        <w:t xml:space="preserve"> is a</w:t>
      </w:r>
      <w:r w:rsidRPr="00064175">
        <w:t xml:space="preserve"> genome assembly for which a </w:t>
      </w:r>
      <w:r>
        <w:t>c</w:t>
      </w:r>
      <w:r w:rsidRPr="00064175">
        <w:t xml:space="preserve">hromosome </w:t>
      </w:r>
      <w:r>
        <w:t>a</w:t>
      </w:r>
      <w:r w:rsidRPr="00064175">
        <w:t xml:space="preserve">ssembly is available for both sets of an individual's chromosomes. It is anticipated that a diploid genome assembly is representing the genome of an individual. </w:t>
      </w:r>
      <w:r w:rsidR="008A36A3" w:rsidRPr="00064175">
        <w:t>Therefore,</w:t>
      </w:r>
      <w:r w:rsidRPr="00064175">
        <w:t xml:space="preserve"> it is not anticipated that alternate loci will be defined for this assembly, although it is possible that </w:t>
      </w:r>
      <w:r w:rsidR="000B6F1A" w:rsidRPr="00064175">
        <w:t>un</w:t>
      </w:r>
      <w:r w:rsidR="000B6F1A">
        <w:t>l</w:t>
      </w:r>
      <w:r w:rsidR="000B6F1A" w:rsidRPr="00064175">
        <w:t>ocalized</w:t>
      </w:r>
      <w:r w:rsidRPr="00064175">
        <w:t xml:space="preserve"> or unplaced sequences could be part of the assembly.</w:t>
      </w:r>
    </w:p>
    <w:p w14:paraId="5FC76946" w14:textId="77777777" w:rsidR="000B6F1A" w:rsidRDefault="00016C49" w:rsidP="00016C49">
      <w:pPr>
        <w:pStyle w:val="main"/>
      </w:pPr>
      <w:r w:rsidRPr="00EC51E9">
        <w:rPr>
          <w:i/>
          <w:iCs/>
        </w:rPr>
        <w:t>Haplotig</w:t>
      </w:r>
      <w:r w:rsidR="00064175">
        <w:rPr>
          <w:i/>
          <w:iCs/>
        </w:rPr>
        <w:t xml:space="preserve"> </w:t>
      </w:r>
      <w:r w:rsidR="00064175">
        <w:t>is a contig contained duplicated genetic sequences relative to the main chromosome sequences.</w:t>
      </w:r>
      <w:r w:rsidR="000B6F1A">
        <w:t xml:space="preserve"> Presence of haplotigs in assembly can be caused by haplotypes in diploid chromosomes for haploid assembly or using multiple organisms for sequencing library preparation.</w:t>
      </w:r>
    </w:p>
    <w:p w14:paraId="36C23632" w14:textId="4302769F" w:rsidR="00016C49" w:rsidRDefault="000B6F1A" w:rsidP="000B6F1A">
      <w:pPr>
        <w:pStyle w:val="header1"/>
        <w:rPr>
          <w:lang w:val="en-US"/>
        </w:rPr>
      </w:pPr>
      <w:r w:rsidRPr="000B6F1A">
        <w:rPr>
          <w:lang w:val="en-US"/>
        </w:rPr>
        <w:t xml:space="preserve"> </w:t>
      </w:r>
      <w:bookmarkStart w:id="4" w:name="_Toc40844020"/>
      <w:r>
        <w:rPr>
          <w:lang w:val="en-US"/>
        </w:rPr>
        <w:t>Technologies</w:t>
      </w:r>
      <w:bookmarkEnd w:id="4"/>
      <w:r>
        <w:rPr>
          <w:lang w:val="en-US"/>
        </w:rPr>
        <w:t xml:space="preserve"> </w:t>
      </w:r>
    </w:p>
    <w:p w14:paraId="508D9ACF" w14:textId="5C8A0804" w:rsidR="000B6F1A" w:rsidRDefault="000B6F1A" w:rsidP="000B6F1A">
      <w:pPr>
        <w:pStyle w:val="header2"/>
      </w:pPr>
      <w:bookmarkStart w:id="5" w:name="_Toc40844021"/>
      <w:r>
        <w:t>Oxford nanopore sequencing.</w:t>
      </w:r>
      <w:bookmarkEnd w:id="5"/>
    </w:p>
    <w:p w14:paraId="3662579F" w14:textId="3BB320AC" w:rsidR="000B6F1A" w:rsidRDefault="000B6F1A" w:rsidP="000B6F1A">
      <w:pPr>
        <w:pStyle w:val="main"/>
      </w:pPr>
      <w:r w:rsidRPr="000B6F1A">
        <w:t>ONT is third generation sequencing technology that have the capability to produce substantially longer reads than second generation sequencing.</w:t>
      </w:r>
      <w:r>
        <w:t xml:space="preserve"> </w:t>
      </w:r>
      <w:r w:rsidRPr="000B6F1A">
        <w:t xml:space="preserve">Such an advantage has critical implications for both genome science and the study of biology in general. However, third generation sequencing data have much higher error rates than previous technologies, which can complicate downstream genome assembly and analysis of the resulting data. Core of Nanopore sequencer is a flow cell bearing up to 2048 individually addressable nanopores. Prior to sequencing, adapters are ligated to both ends of genomic DNA or cDNA fragments. These adapters facilitate strand capture and loading of a processive enzyme at the 5′-end of one strand. The enzyme is required to ensure unidirectional single-nucleotide displacement along the strand at a millisecond time scale. The adapters also concentrate DNA substrates at the membrane surface proximal to the nanopore, boosting the DNA capture rate by several thousand-fold. In addition, the hairpin adapter permits contiguous sequencing of both strands of a duplex molecule by covalently attaching one strand to the other. Upon capture of a DNA molecule in the nanopore, the enzyme processes along one strand (the ‘template read’). After the enzyme passes through the hairpin, this process repeats for the complementary strand (the ‘complement read’) </w:t>
      </w:r>
      <w:r>
        <w:t>(citation)</w:t>
      </w:r>
      <w:r w:rsidRPr="000B6F1A">
        <w:t xml:space="preserve">. As the DNA passes through the pore, the sensor detects changes in ionic current caused by differences in the shifting nucleotide sequences occupying the pore. These ionic current changes are segmented as discrete events that have an associated duration, mean amplitude, and variance. This sequence of events is then interpreted computationally as a sequence of 3–6 nucleotide long kmers (‘words’) using </w:t>
      </w:r>
      <w:r w:rsidRPr="000B6F1A">
        <w:lastRenderedPageBreak/>
        <w:t>graphical models. To convert signals into nucleotide base pairs special software called basecaller is used. Different basecallers use hidden Markov Models (HMM) with a hierarchical Dirichlet process (HDP) or neural networks to classify signals as base pairs. Next generation sequencing (NGS) technologies do not directly detect base modifications in native DNA. By contrast, single-molecule sequencing of native DNA and RNA with nanopore technology can detect modifications on individual nucleotides. And the main advantage of this technology is the length of reads up to 100kbp. But also nanopore reads have a high error rate about 5%, it depends on protocol that was used for sequencing.</w:t>
      </w:r>
    </w:p>
    <w:p w14:paraId="61F9348F" w14:textId="0642A2D3" w:rsidR="0043417B" w:rsidRDefault="0043417B" w:rsidP="0043417B">
      <w:pPr>
        <w:pStyle w:val="header2"/>
      </w:pPr>
      <w:bookmarkStart w:id="6" w:name="_Toc40844022"/>
      <w:r>
        <w:t>Illumina sequencing</w:t>
      </w:r>
      <w:r w:rsidR="002D2249">
        <w:t>-</w:t>
      </w:r>
      <w:r>
        <w:t>by</w:t>
      </w:r>
      <w:r w:rsidR="002D2249">
        <w:t>-</w:t>
      </w:r>
      <w:r w:rsidR="00087E38">
        <w:t>synthesis</w:t>
      </w:r>
      <w:bookmarkEnd w:id="6"/>
    </w:p>
    <w:p w14:paraId="53CB3D49" w14:textId="26654E78" w:rsidR="0043417B" w:rsidRDefault="0043417B" w:rsidP="0043417B">
      <w:pPr>
        <w:pStyle w:val="main"/>
      </w:pPr>
      <w:r>
        <w:t xml:space="preserve">The Illumina sequencing workflow is composed of </w:t>
      </w:r>
      <w:r w:rsidR="002D2249">
        <w:t>3</w:t>
      </w:r>
      <w:r>
        <w:t xml:space="preserve"> basic steps: sample preparation, cluster generation, </w:t>
      </w:r>
      <w:r w:rsidR="002D2249">
        <w:t xml:space="preserve">and </w:t>
      </w:r>
      <w:r>
        <w:t>sequencing</w:t>
      </w:r>
      <w:r w:rsidR="002D2249">
        <w:t>.</w:t>
      </w:r>
    </w:p>
    <w:p w14:paraId="09424719" w14:textId="456C64E6" w:rsidR="0043417B" w:rsidRDefault="0043417B" w:rsidP="0043417B">
      <w:pPr>
        <w:pStyle w:val="main"/>
      </w:pPr>
      <w:r>
        <w:t xml:space="preserve">There are a number of different ways to prepare samples. All preparation methods add adaptors to the ends of the DNA fragments. Through reduced cycle amplification additional motifs are introduced, such as the sequencing binding site, indices and regions complementary to the flow cell oligos. Hybridization is enabled by the first of the two types of oligos on the surface. </w:t>
      </w:r>
    </w:p>
    <w:p w14:paraId="060EE307" w14:textId="77777777" w:rsidR="004D1F4B" w:rsidRDefault="0043417B" w:rsidP="0043417B">
      <w:pPr>
        <w:pStyle w:val="main"/>
      </w:pPr>
      <w:r>
        <w:t xml:space="preserve">Clustering is a process where each fragment molecule is isothermal amplified. The flow cell is a glass slide with lanes. Each lane is a channel coated with a lawn composed of two types of oligos.  </w:t>
      </w:r>
      <w:r w:rsidR="00985E8A">
        <w:t>This oligo is complimentary to the adapter region on one of the fragment strands. A polymerase creates a complement of the hybridized fragment. The double stranded molecule is denatured and the original template is washed away. The strands are clonally amplified through bridge amplification. In this process the strand folds over and the adapter region hybridizes to the second type of oligo on the flow cell. Polymerases generate the complimentary strand forming a double stranded bridge. This bridge is denatured, resulting in two single stranded copies of the molecule that are tethered to the flow cell. The process is then repeated and occurs simultaneously for millions of clusters resulting in clonal amplification of all the fragments. After bridge amplification the reverse strands are cleaved and washed off. Leaving only the forward strands. The 3` ends are blocked to prevent unwanted priming.</w:t>
      </w:r>
    </w:p>
    <w:p w14:paraId="3D6E8A8A" w14:textId="318B9F8E" w:rsidR="0043417B" w:rsidRDefault="004D1F4B" w:rsidP="0043417B">
      <w:pPr>
        <w:pStyle w:val="main"/>
      </w:pPr>
      <w:r>
        <w:t>Sequencing begins with the extension of the first sequencing primer to produce the first read. With each cycle, fluorescently tagged nucleotides compete for addition to the</w:t>
      </w:r>
      <w:r w:rsidR="00985E8A">
        <w:t xml:space="preserve"> </w:t>
      </w:r>
      <w:r>
        <w:t xml:space="preserve">growing chain. Only one is incorporated based on the sequence of the template. After the addition of each nucleotide the clusters are excited by a light source and a characteristic fluorescent signal is emitted. This proprietary </w:t>
      </w:r>
      <w:r>
        <w:lastRenderedPageBreak/>
        <w:t>process is called Sequencing-by-Synthesis. The number of cycles determines the length of the read. The emission wave length, along with the signal intensity, determines the base call. For a given cluster, all identical strands are read simultaneously. All clusters are sequenced in a massive parallel process. After completion of first read the read product is washed off</w:t>
      </w:r>
      <w:r w:rsidR="002D2249">
        <w:t>, and the 3` ends of the template are deprotected. The template now folds over and binds the second oligo on the flow cell. Polymerases extend the second flow cell oligo forming a double stranded bridge. This double stranded DNA is then linearized and 3` ends are blocked. The original forward strand is cleaved off and washed away leaving only the reverse strand. Then sequencing of read 2 starts in a same manner.</w:t>
      </w:r>
    </w:p>
    <w:p w14:paraId="5474C75A" w14:textId="73FD333E" w:rsidR="002D2249" w:rsidRDefault="002D2249" w:rsidP="0043417B">
      <w:pPr>
        <w:pStyle w:val="main"/>
      </w:pPr>
      <w:r>
        <w:t>This entire process generates millions of reads representing all the fragments. Length of reads is between 90 and 300 bp according to protocol and sequencing machine that was used. Each DNA fragment is represented by forward and reverse reads.</w:t>
      </w:r>
    </w:p>
    <w:p w14:paraId="53A3BF5E" w14:textId="1016FFD3" w:rsidR="0079081C" w:rsidRDefault="0079081C" w:rsidP="0079081C">
      <w:pPr>
        <w:pStyle w:val="header2"/>
      </w:pPr>
      <w:bookmarkStart w:id="7" w:name="_Toc40844023"/>
      <w:r>
        <w:t>PacBio sequencing.</w:t>
      </w:r>
      <w:bookmarkEnd w:id="7"/>
    </w:p>
    <w:p w14:paraId="5D61083C" w14:textId="5F6DAC47" w:rsidR="0079081C" w:rsidRDefault="00CA45F2" w:rsidP="0079081C">
      <w:pPr>
        <w:pStyle w:val="main"/>
      </w:pPr>
      <w:r>
        <w:t xml:space="preserve">Pacific Bioscience sequencing is a 3d generation sequencing method. It performs sequencing by synthesis. </w:t>
      </w:r>
    </w:p>
    <w:p w14:paraId="60DD7FEB" w14:textId="59648889" w:rsidR="00CA45F2" w:rsidRDefault="00CA45F2" w:rsidP="0079081C">
      <w:pPr>
        <w:pStyle w:val="main"/>
      </w:pPr>
      <w:r>
        <w:t xml:space="preserve">The main technology is called Single Molecule Real-Time (SMRT) sequencing and it exploits natural process of DNA replication. </w:t>
      </w:r>
    </w:p>
    <w:p w14:paraId="00D6CD95" w14:textId="38D32C9E" w:rsidR="001A5CB5" w:rsidRDefault="001A5CB5" w:rsidP="0079081C">
      <w:pPr>
        <w:pStyle w:val="main"/>
      </w:pPr>
      <w:r>
        <w:t xml:space="preserve">At the first step DNA is isolated from cells and SMRTbell library is crated by ligating adaptors to double stranded DNA creating a circular template. Then primer and polymerase are added into the library that is placed in sequencing machine.  </w:t>
      </w:r>
    </w:p>
    <w:p w14:paraId="18638ACF" w14:textId="17855D22" w:rsidR="001A5CB5" w:rsidRDefault="001A5CB5" w:rsidP="0079081C">
      <w:pPr>
        <w:pStyle w:val="main"/>
      </w:pPr>
      <w:r>
        <w:t>The core of SMRT sequencing is a SMRT cell which contains a millions of tiny wells</w:t>
      </w:r>
      <w:r w:rsidR="00962A71">
        <w:t xml:space="preserve"> (100nm in height)</w:t>
      </w:r>
      <w:r>
        <w:t xml:space="preserve"> that called Zero-Mode Waveguides (ZMW). A single molecule of DNA is immobilized in ZMW</w:t>
      </w:r>
      <w:r w:rsidR="00962A71">
        <w:t xml:space="preserve"> and DNA-polymerases are on the bottom of ZMW</w:t>
      </w:r>
      <w:r>
        <w:t xml:space="preserve">. As polymerase incorporates with labeled nucleotide light is emitted. In this approach nucleotide incorporation is measured in real time. </w:t>
      </w:r>
      <w:r w:rsidR="00962A71">
        <w:t xml:space="preserve">Camera are installed at the bottom of ZMW that taking a video monitoring polymerization reaction in a real-time. </w:t>
      </w:r>
      <w:r>
        <w:t xml:space="preserve">   </w:t>
      </w:r>
    </w:p>
    <w:p w14:paraId="520BC32C" w14:textId="7252A90E" w:rsidR="00962A71" w:rsidRDefault="001A5CB5" w:rsidP="0079081C">
      <w:pPr>
        <w:pStyle w:val="main"/>
      </w:pPr>
      <w:r>
        <w:t>SMRT sequencing uses building blocks similar to traditional Sanger or Illumina sequencing that are slightly different. Nucleotides have no blocks at 3` end. This means that once it gets incorporated another base can get incorporated right after. Fluorescent group is attached to the phosphate group of nucleotide. These phosphate group</w:t>
      </w:r>
      <w:r w:rsidR="00962A71">
        <w:t xml:space="preserve">s with fluorescent groups are removed once a base is incorporated. This means that there is no need in separate chemistry to enable reaction to proceed. </w:t>
      </w:r>
    </w:p>
    <w:p w14:paraId="682C77C4" w14:textId="751B885B" w:rsidR="00962A71" w:rsidRPr="00EF32D5" w:rsidRDefault="00962A71" w:rsidP="0079081C">
      <w:pPr>
        <w:pStyle w:val="main"/>
      </w:pPr>
      <w:r>
        <w:lastRenderedPageBreak/>
        <w:t xml:space="preserve">Pacbio sequencing produces long reads from 1-200 kbp in length. Reads has smaller error rate than nanopore </w:t>
      </w:r>
      <w:r w:rsidR="00CD0EB9">
        <w:t>reads but still larger than error rate of Illumina reads.</w:t>
      </w:r>
      <w:r>
        <w:t xml:space="preserve"> </w:t>
      </w:r>
    </w:p>
    <w:p w14:paraId="28C96839" w14:textId="1330CBEB" w:rsidR="001A5CB5" w:rsidRPr="0079081C" w:rsidRDefault="001A5CB5" w:rsidP="0079081C">
      <w:pPr>
        <w:pStyle w:val="main"/>
      </w:pPr>
      <w:r>
        <w:t xml:space="preserve"> </w:t>
      </w:r>
    </w:p>
    <w:p w14:paraId="68A53156" w14:textId="07BD9C04" w:rsidR="000B6F1A" w:rsidRDefault="000B6F1A" w:rsidP="000B6F1A">
      <w:pPr>
        <w:pStyle w:val="header2"/>
      </w:pPr>
      <w:bookmarkStart w:id="8" w:name="_Toc40844024"/>
      <w:r>
        <w:t>Hi-C</w:t>
      </w:r>
      <w:r w:rsidR="0079081C">
        <w:t>.</w:t>
      </w:r>
      <w:bookmarkEnd w:id="8"/>
    </w:p>
    <w:p w14:paraId="0A86ADF6" w14:textId="08E09276" w:rsidR="00BB7B78" w:rsidRDefault="00BB7B78" w:rsidP="00BB7B78">
      <w:pPr>
        <w:pStyle w:val="main"/>
      </w:pPr>
      <w:r>
        <w:t>Hi-C is a method that probes the three-dimensional architecture of whole genomes by coupling proximity-based ligation with massively parallel sequencing. Hi-C is a sequencing-based assay originally designed to interrogate the 3D structure of the genome inside a cell nucleus by measuring the contact frequency between all pairs of loci in the genome(citation)</w:t>
      </w:r>
    </w:p>
    <w:p w14:paraId="46A8FD47" w14:textId="29A8129F" w:rsidR="000B6F1A" w:rsidRDefault="00BB7B78" w:rsidP="00BB7B78">
      <w:pPr>
        <w:pStyle w:val="main"/>
      </w:pPr>
      <w:r>
        <w:tab/>
        <w:t>The contact frequency between a pair of loci strongly correlates with the one-dimensional distance between them. Hi-C data can provide linkage information across a variety of length scales, spanning tens of megabases. As a result, Hi-C data can be used for genome scaffolding. Shortly after its introduction, Hi-C was used to generate chromosome-scale scaffolds.</w:t>
      </w:r>
    </w:p>
    <w:p w14:paraId="455D042D" w14:textId="24ABCA15" w:rsidR="00E40D55" w:rsidRDefault="00E40D55" w:rsidP="00E40D55">
      <w:pPr>
        <w:pStyle w:val="main"/>
      </w:pPr>
      <w:r>
        <w:t xml:space="preserve">Chromatin inside cell nucleus is packaged into three-dimensional structures </w:t>
      </w:r>
    </w:p>
    <w:p w14:paraId="0F9D781C" w14:textId="77777777" w:rsidR="00E40D55" w:rsidRDefault="00E40D55" w:rsidP="00E40D55">
      <w:pPr>
        <w:pStyle w:val="main"/>
        <w:ind w:firstLine="0"/>
      </w:pPr>
      <w:r>
        <w:t xml:space="preserve">that retain a relationship between genomic and physical distance sequences that are closer on the same chromosome are also closer in physical space. Hi-C method exploits this relationship between linkage and proximity to enable whole chromosomes scaffolding and phasing of genomes. </w:t>
      </w:r>
    </w:p>
    <w:p w14:paraId="024590D1" w14:textId="39A3FBD8" w:rsidR="00E40D55" w:rsidRPr="00E40D55" w:rsidRDefault="00E40D55" w:rsidP="00E40D55">
      <w:pPr>
        <w:pStyle w:val="main"/>
      </w:pPr>
      <w:r w:rsidRPr="00E40D55">
        <w:t>The DNA in the sample is cross-linked in vivo to fix DNA sequences present inside the same cell. Cross-linking trap sequence interactions across the entire genome and between different chromosomes. Cross-linked DNA is fragmented with endonucleases. Fragmented loci are then biotin elated and ligated creating chimeric junctions between adjacent sequences. This process is called proximity ligation. The more often two sequences are joined together the closer these two sequences are in genomic space. Biotinylated junctions are purified and subjected to paired end sequencing. The proximity ligation reads are then mapped onto a draft assembly. Proximity information is used to assign context to chromosomes and order and orient them along chromosome scale scaffolds. This results in fully scaffolded chromosomes of virtually any size. This process also detects structural variation and corrects assembly miss joins as well as maps the three-dimensional conformation of</w:t>
      </w:r>
    </w:p>
    <w:p w14:paraId="18B76BB9" w14:textId="23095410" w:rsidR="00E40D55" w:rsidRDefault="00E40D55" w:rsidP="00E40D55">
      <w:pPr>
        <w:pStyle w:val="main"/>
      </w:pPr>
      <w:r w:rsidRPr="00E40D55">
        <w:t>chromatin within a population of cells.</w:t>
      </w:r>
    </w:p>
    <w:p w14:paraId="37EAB471" w14:textId="67EA8EE3" w:rsidR="009C17D6" w:rsidRDefault="009C17D6" w:rsidP="009C17D6">
      <w:pPr>
        <w:pStyle w:val="header2"/>
      </w:pPr>
      <w:bookmarkStart w:id="9" w:name="_Toc40844025"/>
      <w:r>
        <w:t>FISH experiments</w:t>
      </w:r>
      <w:bookmarkEnd w:id="9"/>
    </w:p>
    <w:p w14:paraId="7A6DA868" w14:textId="2130B2EF" w:rsidR="009C17D6" w:rsidRDefault="009C17D6" w:rsidP="009C17D6">
      <w:pPr>
        <w:pStyle w:val="main"/>
      </w:pPr>
      <w:r>
        <w:t xml:space="preserve">Fluorescent in situ hybridization (FISH) is a molecular cytogenetic technique that uses fluorescent probes that bind to only those parts of the chromosome with a </w:t>
      </w:r>
      <w:r>
        <w:lastRenderedPageBreak/>
        <w:t>high degree of sequence complementarity. It is used to detect and localize the presence or absence of specific DNA sequences on chromosomes and to asses localization of these sequences.</w:t>
      </w:r>
    </w:p>
    <w:p w14:paraId="644D387D" w14:textId="6D5AAC0F" w:rsidR="009C17D6" w:rsidRDefault="009C17D6" w:rsidP="009C17D6">
      <w:pPr>
        <w:pStyle w:val="main"/>
      </w:pPr>
      <w:r>
        <w:t xml:space="preserve">FISH works by exploiting the ability of one DNA strand to </w:t>
      </w:r>
      <w:r w:rsidR="005C41F9">
        <w:t>hybridize</w:t>
      </w:r>
      <w:r>
        <w:t xml:space="preserve"> specifically to another DNA strand</w:t>
      </w:r>
      <w:r w:rsidR="005C41F9">
        <w:t xml:space="preserve"> and uses small DNA fragments called probes that have a fluorescent label attached to them. The probes are complementary to the specific parts of chromosome. Chromosomal DNA double strand is denatured using heating and probes are able to hybridize to their complementary sequence. If a small deletion is present in the region complementary to the probe, the probe will not hybridize. If duplication is present, more of the probes is able to hybridize. </w:t>
      </w:r>
    </w:p>
    <w:p w14:paraId="4A879F2E" w14:textId="5A4B9532" w:rsidR="005C41F9" w:rsidRDefault="005C41F9" w:rsidP="009C17D6">
      <w:pPr>
        <w:pStyle w:val="main"/>
      </w:pPr>
      <w:r>
        <w:t>There are different kind of probes that can be used in FISH experiment. Probes specific to centromeres are from alpha and satellite III sequences,  probes generated from repetitive regions</w:t>
      </w:r>
      <w:r w:rsidR="004C69C4">
        <w:t xml:space="preserve"> found in centromeres. Probes specific for telomeres from 300 kb locus at the end of chromosome. Whole chromosome probes with different color labels. Finally locus specific probes that can be used for gene detection and localization. Also there are probes for RNA sequences that can be used for gene expression or amplification assessment.</w:t>
      </w:r>
      <w:r>
        <w:t xml:space="preserve"> </w:t>
      </w:r>
    </w:p>
    <w:p w14:paraId="20A79747" w14:textId="295155A6" w:rsidR="004C69C4" w:rsidRDefault="004C69C4" w:rsidP="009C17D6">
      <w:pPr>
        <w:pStyle w:val="main"/>
      </w:pPr>
      <w:r>
        <w:t>Probes have two main types of labels: radioactive isotope labeling and nonradioactive isotope labeling such as biotin and fluorescent dyeing (FISH).</w:t>
      </w:r>
    </w:p>
    <w:p w14:paraId="0017C3E9" w14:textId="0133FE3E" w:rsidR="004C69C4" w:rsidRDefault="004C69C4" w:rsidP="004C69C4">
      <w:pPr>
        <w:pStyle w:val="main"/>
      </w:pPr>
      <w:r>
        <w:t>There are four steps of FISH: preparation of the fluorescent probes, denaturation of the probe and the target, hybridization of the probe and the target and detection.</w:t>
      </w:r>
    </w:p>
    <w:p w14:paraId="42AD5455" w14:textId="4DDD6B7B" w:rsidR="001C081A" w:rsidRDefault="001C081A" w:rsidP="004C69C4">
      <w:pPr>
        <w:pStyle w:val="main"/>
      </w:pPr>
      <w:r>
        <w:t>Usually prepared probes are provided by biotech companies. Custom probes can be synthesized based on needs. Denaturation process runs inside special ovens with temperature 46 degrees Celsius and followed by immersion ethanol solution. Hybridization runs using specific protocols and lasts for few hours. After that hybridized samples are ready for detection step using fluorescent microscopy.</w:t>
      </w:r>
    </w:p>
    <w:p w14:paraId="574B7820" w14:textId="5AD805F5" w:rsidR="00D12659" w:rsidRDefault="00F45A15" w:rsidP="00070609">
      <w:pPr>
        <w:pStyle w:val="Chapter"/>
        <w:rPr>
          <w:lang w:val="en-US"/>
        </w:rPr>
      </w:pPr>
      <w:bookmarkStart w:id="10" w:name="_Toc40844026"/>
      <w:r>
        <w:rPr>
          <w:lang w:val="en-US"/>
        </w:rPr>
        <w:lastRenderedPageBreak/>
        <w:t>MOSQUITOS PROJECT</w:t>
      </w:r>
      <w:r w:rsidR="00D073C6">
        <w:rPr>
          <w:lang w:val="en-US"/>
        </w:rPr>
        <w:t>.</w:t>
      </w:r>
      <w:bookmarkEnd w:id="10"/>
    </w:p>
    <w:p w14:paraId="78C2469F" w14:textId="5AC895BF" w:rsidR="00461298" w:rsidRDefault="00461298" w:rsidP="00461298">
      <w:pPr>
        <w:pStyle w:val="header1"/>
        <w:rPr>
          <w:lang w:val="en-US"/>
        </w:rPr>
      </w:pPr>
      <w:bookmarkStart w:id="11" w:name="_Toc40844027"/>
      <w:r>
        <w:rPr>
          <w:lang w:val="en-US"/>
        </w:rPr>
        <w:t>Project introduction</w:t>
      </w:r>
      <w:bookmarkEnd w:id="11"/>
    </w:p>
    <w:p w14:paraId="5C25A04B" w14:textId="4EB18C86" w:rsidR="00461298" w:rsidRDefault="00461298" w:rsidP="00461298">
      <w:pPr>
        <w:pStyle w:val="main"/>
      </w:pPr>
      <w:r w:rsidRPr="00461298">
        <w:t>Malaria has a devastating global impact on public health and welfare, with the majority of the world’s malaria cases occurring in sub-Saharan Africa. Anopheles mosquitoes are exclusive vectors of malaria, with species from the An. gambiae complex being the most important African vectors. An. coluzzii and An. arabiensis, along with An. gambiae, are the malaria vectors of most widespread importance in Sub-Saharan Africa. An. gambiae and An. coluzzii have been classified as different species (Coetzee et al. 2013) because they are genetically distinct (Lawniczak et al. 2010; Neafsey et al. 2010). Although they undergo assortative mating (Aboagye-Antwi et al. 2015), reproductive isolation is incomplete: hybrids are viable and fertile, and evidence exists for hybridization in nature, varying over space and time (Weetman et al. 2012; Lee et al. 2013). An. gambiae and An. coluzzii are often sympatric but differ in geographical range (Tene Fossog et al. 2015), larval ecology (Diabate et al. 2005), behavior, (Gimonneau et al. 2010) and strategies for surviving the dry season (Dao et al. 2014). They are both highly anthropophilic and endophilic, while An. arabiensis has a more opportunistic feeding behavior (Petrarca and Beier 1992; Main et al. 2016).  Moreover, An. arabiensis feeds and rests predominantly outdoors replacing An. gambiae in some localities with high use of long-lasting insecticide-treated nets (LLINs) and IRS (Russell et al. 2011). The discovery of pervasive genomic introgression between An. arabiensis and An. gambiae or An. coluzzii (Fontaine et al. 2015) opened an opportunity to investigate how traits enhancing vectorial capacity can be acquired through an interspecific genetic exchange.</w:t>
      </w:r>
    </w:p>
    <w:p w14:paraId="0C68D6E3" w14:textId="2C20A0C8" w:rsidR="006D0692" w:rsidRDefault="006D0692" w:rsidP="00461298">
      <w:pPr>
        <w:pStyle w:val="main"/>
      </w:pPr>
      <w:r w:rsidRPr="006D0692">
        <w:t>The main goal of this study was to apply the long-read Oxford nanopore sequencing technology and the Hi-C approach, a  groundbreaking technology that exploits in vivo chromatin proximity information, to produce de novo chromosome-</w:t>
      </w:r>
      <w:r>
        <w:t>scale</w:t>
      </w:r>
      <w:r w:rsidRPr="006D0692">
        <w:t xml:space="preserve"> genome assemblies for Anopheles arabiensis and An. coluzzii species. We obtained 232.78 Mbp and 244.22 Mbp male assemblies (contig N50= ???Mbps) for An. arabiensis and An. coluzzii, respectively. Our assemblies contain pericentromeric heterochromatin sequences, sequences of the Y chromosomes and rDNA clusters. The comparison of these new assemblies with the existing assemblies for these species demonstrated that we obtained reference-quality genomes for these mosquito species.</w:t>
      </w:r>
    </w:p>
    <w:p w14:paraId="7AC4DF9C" w14:textId="62A9DCA9" w:rsidR="006D0692" w:rsidRPr="00461298" w:rsidRDefault="006D0692" w:rsidP="00461298">
      <w:pPr>
        <w:pStyle w:val="main"/>
      </w:pPr>
      <w:r>
        <w:t xml:space="preserve">My task in this project was providing almost all computational processes of data quality control and statistics gathering, genome assembly and scaffolding, </w:t>
      </w:r>
      <w:r>
        <w:lastRenderedPageBreak/>
        <w:t xml:space="preserve">assessing of assemblies. Also I designed some and performed all validation analyses of final assemblies. </w:t>
      </w:r>
    </w:p>
    <w:p w14:paraId="054C49C2" w14:textId="216EAFF2" w:rsidR="00D073C6" w:rsidRDefault="00580716" w:rsidP="00D073C6">
      <w:pPr>
        <w:pStyle w:val="header1"/>
        <w:rPr>
          <w:lang w:val="en-US"/>
        </w:rPr>
      </w:pPr>
      <w:bookmarkStart w:id="12" w:name="_Toc40844028"/>
      <w:r>
        <w:rPr>
          <w:lang w:val="en-US"/>
        </w:rPr>
        <w:t>Materials and methods</w:t>
      </w:r>
      <w:bookmarkEnd w:id="12"/>
    </w:p>
    <w:p w14:paraId="27AE1547" w14:textId="0BD340AC" w:rsidR="006D0692" w:rsidRPr="006D0692" w:rsidRDefault="00580716" w:rsidP="006D0692">
      <w:pPr>
        <w:pStyle w:val="header2"/>
      </w:pPr>
      <w:bookmarkStart w:id="13" w:name="_Toc40844029"/>
      <w:r>
        <w:t>Main pipeline</w:t>
      </w:r>
      <w:bookmarkEnd w:id="13"/>
    </w:p>
    <w:p w14:paraId="1BF68061" w14:textId="7CEA6F29" w:rsidR="00A23F74" w:rsidRDefault="001F0926" w:rsidP="009D0BBD">
      <w:pPr>
        <w:pStyle w:val="main"/>
      </w:pPr>
      <w:r>
        <w:t>I summarize project stages into pipeline graphical representation depicted in fig #.</w:t>
      </w:r>
    </w:p>
    <w:p w14:paraId="48B76AE9" w14:textId="62329381" w:rsidR="001F0926" w:rsidRDefault="001F0926" w:rsidP="001F0926">
      <w:pPr>
        <w:pStyle w:val="image"/>
      </w:pPr>
      <w:r>
        <w:drawing>
          <wp:inline distT="0" distB="0" distL="0" distR="0" wp14:anchorId="58467B16" wp14:editId="6D4A9B3E">
            <wp:extent cx="5939790" cy="293687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p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2936875"/>
                    </a:xfrm>
                    <a:prstGeom prst="rect">
                      <a:avLst/>
                    </a:prstGeom>
                  </pic:spPr>
                </pic:pic>
              </a:graphicData>
            </a:graphic>
          </wp:inline>
        </w:drawing>
      </w:r>
    </w:p>
    <w:p w14:paraId="4951B0FA" w14:textId="40A72AE1" w:rsidR="001F0926" w:rsidRDefault="001F0926" w:rsidP="001F0926">
      <w:pPr>
        <w:pStyle w:val="imagedescript"/>
        <w:rPr>
          <w:lang w:val="en-US"/>
        </w:rPr>
      </w:pPr>
      <w:r>
        <w:rPr>
          <w:lang w:val="en-US"/>
        </w:rPr>
        <w:t>Main pipeline.</w:t>
      </w:r>
    </w:p>
    <w:p w14:paraId="6824C6D6" w14:textId="41656844" w:rsidR="001F0926" w:rsidRDefault="001F0926" w:rsidP="001F0926">
      <w:pPr>
        <w:pStyle w:val="main"/>
      </w:pPr>
      <w:r>
        <w:t xml:space="preserve">Violet bars </w:t>
      </w:r>
      <w:r w:rsidR="006D5F0A">
        <w:t>represent</w:t>
      </w:r>
      <w:r>
        <w:t xml:space="preserve"> input data, red bars – computational tools used to create final version of assemblies, blue bars – intermediate data obtained in assembly process.</w:t>
      </w:r>
    </w:p>
    <w:p w14:paraId="14F54D63" w14:textId="127D13B5" w:rsidR="001F0926" w:rsidRDefault="000C3DD2" w:rsidP="001F0926">
      <w:pPr>
        <w:pStyle w:val="main"/>
      </w:pPr>
      <w:r>
        <w:t xml:space="preserve">This pipeline </w:t>
      </w:r>
      <w:r w:rsidR="006D5F0A">
        <w:t>represents</w:t>
      </w:r>
      <w:r>
        <w:t xml:space="preserve"> only steps of creating </w:t>
      </w:r>
      <w:r w:rsidR="006D5F0A">
        <w:t>mosquito’s</w:t>
      </w:r>
      <w:r>
        <w:t xml:space="preserve"> chromosome-scale assemblies without comprehensive comparison of assemblers, polishing strategies and automated scaffolding tools and without additional validation stage for final genome assemblies. All of these things will be described separately.</w:t>
      </w:r>
    </w:p>
    <w:p w14:paraId="05EF7384" w14:textId="44AB5690" w:rsidR="000C3DD2" w:rsidRDefault="000C3DD2" w:rsidP="001F0926">
      <w:pPr>
        <w:pStyle w:val="main"/>
      </w:pPr>
      <w:r>
        <w:t>Closer look to the polishing cycle that was used is depicted in fig. #.</w:t>
      </w:r>
    </w:p>
    <w:p w14:paraId="211F9AB0" w14:textId="06075474" w:rsidR="000C3DD2" w:rsidRDefault="000C3DD2" w:rsidP="000C3DD2">
      <w:pPr>
        <w:pStyle w:val="image"/>
      </w:pPr>
      <w:r>
        <w:lastRenderedPageBreak/>
        <w:drawing>
          <wp:inline distT="0" distB="0" distL="0" distR="0" wp14:anchorId="41A326B0" wp14:editId="500FB7B4">
            <wp:extent cx="5939790" cy="2905125"/>
            <wp:effectExtent l="0" t="0" r="381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pe_polis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2905125"/>
                    </a:xfrm>
                    <a:prstGeom prst="rect">
                      <a:avLst/>
                    </a:prstGeom>
                  </pic:spPr>
                </pic:pic>
              </a:graphicData>
            </a:graphic>
          </wp:inline>
        </w:drawing>
      </w:r>
    </w:p>
    <w:p w14:paraId="623F945F" w14:textId="7C13B21A" w:rsidR="000C3DD2" w:rsidRPr="000C3DD2" w:rsidRDefault="000C3DD2" w:rsidP="000C3DD2">
      <w:pPr>
        <w:pStyle w:val="imagedescript"/>
        <w:rPr>
          <w:lang w:val="en-US"/>
        </w:rPr>
      </w:pPr>
      <w:r>
        <w:rPr>
          <w:lang w:val="en-US"/>
        </w:rPr>
        <w:t>Draft genome assembly polishing cycle.</w:t>
      </w:r>
    </w:p>
    <w:p w14:paraId="5AA7C82D" w14:textId="77777777" w:rsidR="008B7CED" w:rsidRDefault="00D073C6" w:rsidP="000927CE">
      <w:pPr>
        <w:pStyle w:val="header2"/>
      </w:pPr>
      <w:bookmarkStart w:id="14" w:name="_Toc40844030"/>
      <w:r>
        <w:t>Data description</w:t>
      </w:r>
      <w:bookmarkEnd w:id="14"/>
    </w:p>
    <w:p w14:paraId="71B7565D" w14:textId="77777777" w:rsidR="000927CE" w:rsidRDefault="000927CE" w:rsidP="009D0BBD">
      <w:pPr>
        <w:pStyle w:val="main"/>
      </w:pPr>
      <w:r>
        <w:t>Three types of data were used:</w:t>
      </w:r>
    </w:p>
    <w:p w14:paraId="21791CD5" w14:textId="77777777" w:rsidR="000927CE" w:rsidRDefault="000927CE" w:rsidP="009D0BBD">
      <w:pPr>
        <w:pStyle w:val="main"/>
        <w:numPr>
          <w:ilvl w:val="0"/>
          <w:numId w:val="14"/>
        </w:numPr>
      </w:pPr>
      <w:r>
        <w:t>Long reads from Oxford Nanopore sequencing</w:t>
      </w:r>
    </w:p>
    <w:p w14:paraId="3E53D259" w14:textId="77777777" w:rsidR="000927CE" w:rsidRDefault="000927CE" w:rsidP="009D0BBD">
      <w:pPr>
        <w:pStyle w:val="main"/>
        <w:numPr>
          <w:ilvl w:val="0"/>
          <w:numId w:val="14"/>
        </w:numPr>
      </w:pPr>
      <w:r>
        <w:t xml:space="preserve">Short reads from Illumina sequencing </w:t>
      </w:r>
    </w:p>
    <w:p w14:paraId="30B9784D" w14:textId="77777777" w:rsidR="000927CE" w:rsidRDefault="000927CE" w:rsidP="009D0BBD">
      <w:pPr>
        <w:pStyle w:val="main"/>
        <w:numPr>
          <w:ilvl w:val="0"/>
          <w:numId w:val="14"/>
        </w:numPr>
      </w:pPr>
      <w:r>
        <w:t>Hi-C Illumina reads</w:t>
      </w:r>
    </w:p>
    <w:p w14:paraId="5648DEE3" w14:textId="77777777" w:rsidR="000927CE" w:rsidRDefault="000927CE" w:rsidP="009D0BBD">
      <w:pPr>
        <w:pStyle w:val="main"/>
      </w:pPr>
      <w:r>
        <w:t xml:space="preserve">The main source of genomic data for both anopheline assemblies was Oxford Nanopore long reads. </w:t>
      </w:r>
      <w:r w:rsidR="00275316">
        <w:t>Nanopore sequencing data was obtained from our collaborators. For both species</w:t>
      </w:r>
      <w:r w:rsidR="000D0C67">
        <w:t>,</w:t>
      </w:r>
      <w:r w:rsidR="00275316">
        <w:t xml:space="preserve"> it consisted of nanopore long reads in .fastq file format, raw nanopore signal data in separated files in .fast5 format and sequencing summary information in text format.</w:t>
      </w:r>
    </w:p>
    <w:p w14:paraId="449B9E27" w14:textId="77777777" w:rsidR="000A021C" w:rsidRDefault="00275316" w:rsidP="009D0BBD">
      <w:pPr>
        <w:pStyle w:val="main"/>
      </w:pPr>
      <w:r>
        <w:t xml:space="preserve">Quality control, </w:t>
      </w:r>
      <w:r w:rsidRPr="00275316">
        <w:t>basic analysis</w:t>
      </w:r>
      <w:r>
        <w:t>,</w:t>
      </w:r>
      <w:r w:rsidRPr="00275316">
        <w:t xml:space="preserve"> and visualization of the long nanopore reads </w:t>
      </w:r>
      <w:r w:rsidR="000A021C">
        <w:t xml:space="preserve">were done </w:t>
      </w:r>
      <w:r w:rsidRPr="00275316">
        <w:t xml:space="preserve">with Nanostat and Nanoplot from Nanopack software </w:t>
      </w:r>
      <w:r w:rsidR="000A021C">
        <w:t xml:space="preserve">package </w:t>
      </w:r>
      <w:r w:rsidRPr="00275316">
        <w:t>(de2018nanopack)</w:t>
      </w:r>
      <w:r w:rsidR="000A021C">
        <w:t xml:space="preserve">. Main statistics. </w:t>
      </w:r>
      <w:r w:rsidR="000A021C" w:rsidRPr="000A021C">
        <w:t xml:space="preserve">For </w:t>
      </w:r>
      <w:r w:rsidR="00832F99">
        <w:rPr>
          <w:i/>
          <w:iCs/>
        </w:rPr>
        <w:t>a</w:t>
      </w:r>
      <w:r w:rsidR="000A021C" w:rsidRPr="000A021C">
        <w:rPr>
          <w:i/>
          <w:iCs/>
        </w:rPr>
        <w:t xml:space="preserve">n. </w:t>
      </w:r>
      <w:r w:rsidR="00832F99">
        <w:rPr>
          <w:i/>
          <w:iCs/>
        </w:rPr>
        <w:t>c</w:t>
      </w:r>
      <w:r w:rsidR="000A021C" w:rsidRPr="000A021C">
        <w:rPr>
          <w:i/>
          <w:iCs/>
        </w:rPr>
        <w:t>oluzzii</w:t>
      </w:r>
      <w:r w:rsidR="000A021C" w:rsidRPr="000A021C">
        <w:t xml:space="preserve"> genome, these tools reported 3.3M reads of the total length 28Gbp. The read length N50 is 19Kbp, and the read median length and quality are around 4 Kbp and 10.3, respectively. For </w:t>
      </w:r>
      <w:r w:rsidR="00832F99">
        <w:rPr>
          <w:i/>
          <w:iCs/>
        </w:rPr>
        <w:t>a</w:t>
      </w:r>
      <w:r w:rsidR="000A021C" w:rsidRPr="000A021C">
        <w:rPr>
          <w:i/>
          <w:iCs/>
        </w:rPr>
        <w:t>n. arabiensis</w:t>
      </w:r>
      <w:r w:rsidR="000A021C" w:rsidRPr="000A021C">
        <w:t xml:space="preserve"> genome, we have 5.0M reads of the total length 35Gbp. The read length N50 is 21Kbp and the read median length and quality are 2.2Kbp and 10.0, respectively. The detailed </w:t>
      </w:r>
      <w:r w:rsidR="000B4F02" w:rsidRPr="000A021C">
        <w:t>statistics</w:t>
      </w:r>
      <w:r w:rsidR="000A021C" w:rsidRPr="000A021C">
        <w:t xml:space="preserve"> reported by these tools can be found in </w:t>
      </w:r>
      <w:r w:rsidR="00832F99">
        <w:t xml:space="preserve">supplementary </w:t>
      </w:r>
      <w:r w:rsidR="000A021C">
        <w:t>table #.</w:t>
      </w:r>
      <w:r w:rsidR="003960D9">
        <w:t xml:space="preserve"> Reads length and quality distribution plots are shown </w:t>
      </w:r>
      <w:r w:rsidR="00832F99">
        <w:t xml:space="preserve">for </w:t>
      </w:r>
      <w:r w:rsidR="00832F99" w:rsidRPr="00832F99">
        <w:rPr>
          <w:i/>
          <w:iCs/>
        </w:rPr>
        <w:t>an.coluzzii</w:t>
      </w:r>
      <w:r w:rsidR="00832F99">
        <w:t xml:space="preserve"> </w:t>
      </w:r>
      <w:r w:rsidR="003960D9">
        <w:t xml:space="preserve">in </w:t>
      </w:r>
      <w:r w:rsidR="00832F99">
        <w:t xml:space="preserve">supplementary </w:t>
      </w:r>
      <w:r w:rsidR="003960D9">
        <w:t>fig. #</w:t>
      </w:r>
      <w:r w:rsidR="00832F99">
        <w:t xml:space="preserve"> for </w:t>
      </w:r>
      <w:r w:rsidR="00832F99" w:rsidRPr="00B51F2C">
        <w:rPr>
          <w:i/>
          <w:iCs/>
        </w:rPr>
        <w:t>an.arabiensis</w:t>
      </w:r>
      <w:r w:rsidR="00832F99">
        <w:t xml:space="preserve"> in supplementary fig. #.</w:t>
      </w:r>
    </w:p>
    <w:p w14:paraId="210F2964" w14:textId="77777777" w:rsidR="005E3244" w:rsidRDefault="00B51F2C" w:rsidP="009D0BBD">
      <w:pPr>
        <w:pStyle w:val="main"/>
      </w:pPr>
      <w:r>
        <w:t xml:space="preserve">From quality control we can see that </w:t>
      </w:r>
      <w:r w:rsidRPr="00B51F2C">
        <w:rPr>
          <w:i/>
          <w:iCs/>
        </w:rPr>
        <w:t>an.coluzzii</w:t>
      </w:r>
      <w:r>
        <w:t xml:space="preserve"> reads were initially trimmed by 7 quality but </w:t>
      </w:r>
      <w:r w:rsidRPr="00B51F2C">
        <w:rPr>
          <w:i/>
          <w:iCs/>
        </w:rPr>
        <w:t xml:space="preserve">an.arabiensis </w:t>
      </w:r>
      <w:r>
        <w:t>reads were not.</w:t>
      </w:r>
      <w:r w:rsidR="00161D9E">
        <w:t xml:space="preserve"> We decided not to trim </w:t>
      </w:r>
      <w:r w:rsidR="00161D9E">
        <w:rPr>
          <w:i/>
          <w:iCs/>
        </w:rPr>
        <w:t xml:space="preserve">an.arabiensis </w:t>
      </w:r>
      <w:r w:rsidR="00161D9E">
        <w:lastRenderedPageBreak/>
        <w:t>reads because assemblers that were used have their own algorithms to work with read quality.</w:t>
      </w:r>
    </w:p>
    <w:p w14:paraId="5DB3B865" w14:textId="77777777" w:rsidR="006E32FF" w:rsidRDefault="00161D9E" w:rsidP="009D0BBD">
      <w:pPr>
        <w:pStyle w:val="main"/>
      </w:pPr>
      <w:r>
        <w:t xml:space="preserve">I performed reference alignment to the </w:t>
      </w:r>
      <w:r>
        <w:rPr>
          <w:i/>
          <w:iCs/>
        </w:rPr>
        <w:t xml:space="preserve">an.gembiae </w:t>
      </w:r>
      <w:r>
        <w:t>genome to estimate average sequencing coverage of chromosomes. Alignments were done using minimap2 tool(citation)</w:t>
      </w:r>
      <w:r w:rsidR="0056540B">
        <w:t xml:space="preserve">. </w:t>
      </w:r>
      <w:r w:rsidR="00DE418B" w:rsidRPr="00DE418B">
        <w:t xml:space="preserve">For </w:t>
      </w:r>
      <w:r w:rsidR="00DE418B" w:rsidRPr="00DE418B">
        <w:rPr>
          <w:i/>
          <w:iCs/>
        </w:rPr>
        <w:t>an.coluzzii</w:t>
      </w:r>
      <w:r w:rsidR="00DE418B" w:rsidRPr="00DE418B">
        <w:t xml:space="preserve"> genome, the total number of aligned and unaligned reads equals 3.3M(99%) and 0.03M(1%), respectively. In the case of </w:t>
      </w:r>
      <w:r w:rsidR="00DE418B" w:rsidRPr="00DE418B">
        <w:rPr>
          <w:i/>
          <w:iCs/>
        </w:rPr>
        <w:t>an.arabiensis</w:t>
      </w:r>
      <w:r w:rsidR="00DE418B" w:rsidRPr="00DE418B">
        <w:t xml:space="preserve"> genome, the 4.5M(89%) for 0.56M(11%).</w:t>
      </w:r>
      <w:r w:rsidR="00DE418B">
        <w:t xml:space="preserve"> Minimap2 output .sam files were converted to bam sorted and then</w:t>
      </w:r>
      <w:r w:rsidR="00295879">
        <w:t xml:space="preserve"> for each base in reference genome coverage was computed and stored in table file. The table file then was parsed with my python script and for each chromosome coverage statistics were computed. </w:t>
      </w:r>
      <w:r w:rsidR="000A4112">
        <w:t>Also,</w:t>
      </w:r>
      <w:r w:rsidR="00295879">
        <w:t xml:space="preserve"> I visualized chromosome coverage to understand what regions of reference chromosomes are not covered and built a coverage distribution histogram figures </w:t>
      </w:r>
      <w:r w:rsidR="006E32FF">
        <w:t xml:space="preserve">## in supplementary. </w:t>
      </w:r>
    </w:p>
    <w:p w14:paraId="52B5D714" w14:textId="77777777" w:rsidR="00161D9E" w:rsidRDefault="00DE418B" w:rsidP="009D0BBD">
      <w:pPr>
        <w:pStyle w:val="main"/>
      </w:pPr>
      <w:r w:rsidRPr="00DE418B">
        <w:t>The alignment statistics confirmed the  100x coverage</w:t>
      </w:r>
      <w:r w:rsidR="006E32FF">
        <w:t xml:space="preserve"> </w:t>
      </w:r>
      <w:r w:rsidRPr="00DE418B">
        <w:t xml:space="preserve">for </w:t>
      </w:r>
      <w:r w:rsidR="006E32FF">
        <w:rPr>
          <w:i/>
          <w:iCs/>
        </w:rPr>
        <w:t>an.coluzzii</w:t>
      </w:r>
      <w:r w:rsidRPr="00DE418B">
        <w:t xml:space="preserve"> genome</w:t>
      </w:r>
      <w:r w:rsidR="006E32FF">
        <w:t xml:space="preserve"> </w:t>
      </w:r>
      <w:r w:rsidRPr="00DE418B">
        <w:t xml:space="preserve"> and 114x coverage for</w:t>
      </w:r>
      <w:r w:rsidR="006E32FF">
        <w:t xml:space="preserve"> </w:t>
      </w:r>
      <w:r w:rsidR="006E32FF">
        <w:rPr>
          <w:i/>
          <w:iCs/>
        </w:rPr>
        <w:t>an.arabiensis</w:t>
      </w:r>
      <w:r w:rsidRPr="00DE418B">
        <w:t xml:space="preserve"> genome.</w:t>
      </w:r>
      <w:r w:rsidR="006E32FF">
        <w:t xml:space="preserve"> Mitochondrial DNA was not excluded from sequencing librar</w:t>
      </w:r>
      <w:r w:rsidR="007019ED">
        <w:t>ies</w:t>
      </w:r>
      <w:r w:rsidR="006E32FF">
        <w:t xml:space="preserve"> and as we can see on fig. # it has much more read coverage as chromosomal DNA.</w:t>
      </w:r>
    </w:p>
    <w:p w14:paraId="2508F2AF" w14:textId="77777777" w:rsidR="006E32FF" w:rsidRDefault="006E32FF" w:rsidP="006E32FF">
      <w:pPr>
        <w:pStyle w:val="image"/>
        <w:rPr>
          <w:lang w:val="en-US"/>
        </w:rPr>
      </w:pPr>
      <w:r w:rsidRPr="006E32FF">
        <w:rPr>
          <w:lang w:val="en-US"/>
        </w:rPr>
        <w:lastRenderedPageBreak/>
        <w:drawing>
          <wp:inline distT="0" distB="0" distL="0" distR="0" wp14:anchorId="44DC519B" wp14:editId="533393E1">
            <wp:extent cx="4823460" cy="569440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7813" cy="5699544"/>
                    </a:xfrm>
                    <a:prstGeom prst="rect">
                      <a:avLst/>
                    </a:prstGeom>
                  </pic:spPr>
                </pic:pic>
              </a:graphicData>
            </a:graphic>
          </wp:inline>
        </w:drawing>
      </w:r>
    </w:p>
    <w:p w14:paraId="6352E3F0" w14:textId="77777777" w:rsidR="007019ED" w:rsidRPr="007019ED" w:rsidRDefault="007019ED" w:rsidP="007019ED">
      <w:pPr>
        <w:pStyle w:val="imagedescript"/>
        <w:rPr>
          <w:lang w:val="en-US"/>
        </w:rPr>
      </w:pPr>
      <w:r>
        <w:rPr>
          <w:lang w:val="en-US"/>
        </w:rPr>
        <w:t xml:space="preserve">Alignment depth and coverage distribution of mitochondrial DNA of </w:t>
      </w:r>
      <w:r>
        <w:rPr>
          <w:i/>
          <w:iCs/>
          <w:lang w:val="en-US"/>
        </w:rPr>
        <w:t>an.arabienses</w:t>
      </w:r>
    </w:p>
    <w:p w14:paraId="7DFF4926" w14:textId="77777777" w:rsidR="00B51F2C" w:rsidRDefault="00161D9E" w:rsidP="009D0BBD">
      <w:pPr>
        <w:pStyle w:val="main"/>
      </w:pPr>
      <w:r>
        <w:t>Nanopore reads were filtered out from contamination using Kraken2</w:t>
      </w:r>
      <w:r w:rsidR="0056540B">
        <w:t>(citation)</w:t>
      </w:r>
      <w:r>
        <w:t xml:space="preserve"> tool before assembly process. </w:t>
      </w:r>
      <w:r w:rsidR="005E3244">
        <w:t>I tried to estimate genome sizes using k-mer analysis of nanopore reads</w:t>
      </w:r>
      <w:r>
        <w:t xml:space="preserve"> but i</w:t>
      </w:r>
      <w:r w:rsidR="005E3244">
        <w:t xml:space="preserve">t </w:t>
      </w:r>
      <w:r>
        <w:t>cannot</w:t>
      </w:r>
      <w:r w:rsidR="005E3244">
        <w:t xml:space="preserve"> be estimated due to large error rate of nanopore sequencing</w:t>
      </w:r>
      <w:r>
        <w:t xml:space="preserve">. </w:t>
      </w:r>
      <w:r w:rsidR="006E32FF">
        <w:t>Contamination filtering and g</w:t>
      </w:r>
      <w:r>
        <w:t>enome size estimation process will be described in following section</w:t>
      </w:r>
      <w:r w:rsidR="006E32FF">
        <w:t>s</w:t>
      </w:r>
      <w:r>
        <w:t>.</w:t>
      </w:r>
      <w:r w:rsidR="005E3244">
        <w:t xml:space="preserve">  </w:t>
      </w:r>
    </w:p>
    <w:p w14:paraId="45A62446" w14:textId="77777777" w:rsidR="000A4112" w:rsidRPr="000A4112" w:rsidRDefault="000A4112" w:rsidP="009D0BBD">
      <w:pPr>
        <w:pStyle w:val="main"/>
      </w:pPr>
      <w:r w:rsidRPr="000A4112">
        <w:t xml:space="preserve">For polishing assemblies obtained from nanopore reads, we used the Illumina short paired-end data with NCBI SRX accession number SRX3832577 for </w:t>
      </w:r>
      <w:r>
        <w:rPr>
          <w:i/>
          <w:iCs/>
        </w:rPr>
        <w:t>a</w:t>
      </w:r>
      <w:r w:rsidRPr="000A4112">
        <w:rPr>
          <w:i/>
          <w:iCs/>
        </w:rPr>
        <w:t xml:space="preserve">n.coluzzii </w:t>
      </w:r>
      <w:r w:rsidRPr="000A4112">
        <w:t xml:space="preserve">genome, and NCBI SRX accession numbers SRX084275, SRX084275, SRX084275, SRX111457, SRX111457, SRX111457, SRX111457, SRX200218 for </w:t>
      </w:r>
      <w:r w:rsidRPr="000A4112">
        <w:rPr>
          <w:i/>
          <w:iCs/>
        </w:rPr>
        <w:t>an.arabiensis</w:t>
      </w:r>
      <w:r w:rsidRPr="000A4112">
        <w:t xml:space="preserve"> genome. The sequence quality control of the short pair-end reads was performed with FastQC (FastQC, RRID:SCR_014583) (citation). FastQC showed </w:t>
      </w:r>
      <w:r w:rsidRPr="000A4112">
        <w:lastRenderedPageBreak/>
        <w:t xml:space="preserve">that </w:t>
      </w:r>
      <w:r>
        <w:rPr>
          <w:i/>
          <w:iCs/>
        </w:rPr>
        <w:t>a</w:t>
      </w:r>
      <w:r w:rsidRPr="000A4112">
        <w:rPr>
          <w:i/>
          <w:iCs/>
        </w:rPr>
        <w:t xml:space="preserve">n.coluzzii </w:t>
      </w:r>
      <w:r w:rsidRPr="000A4112">
        <w:t xml:space="preserve">reads have high per-base sequence quality (exceeding 32 on Phred scale) and no adapter contamination. It reported 122.3M reads of length in the range 36--200bp and the total length 22.8Gbp. For </w:t>
      </w:r>
      <w:r w:rsidR="00744603" w:rsidRPr="00744603">
        <w:rPr>
          <w:i/>
          <w:iCs/>
        </w:rPr>
        <w:t>an.arabiensis</w:t>
      </w:r>
      <w:r w:rsidRPr="000A4112">
        <w:t xml:space="preserve"> genome, FastQC reported 260.6M reads of total length 53.2Gbp and average length 90bp. Based on the FastQC analysis, </w:t>
      </w:r>
      <w:r w:rsidR="00744603">
        <w:t>I</w:t>
      </w:r>
      <w:r w:rsidRPr="000A4112">
        <w:t xml:space="preserve"> filtered reads by the quality and minimum read length, and further trimmed TruSeq adapters from reads using fastp v0.20.0 (fastp: Chen et al., 2018). This resulted in filtering 14% of reads and leaving just 224.8M reads.</w:t>
      </w:r>
    </w:p>
    <w:p w14:paraId="11CA79CF" w14:textId="77777777" w:rsidR="005E3244" w:rsidRPr="00B51F2C" w:rsidRDefault="004607B1" w:rsidP="009D0BBD">
      <w:pPr>
        <w:pStyle w:val="main"/>
      </w:pPr>
      <w:r>
        <w:t>Hi-C data f</w:t>
      </w:r>
      <w:r w:rsidR="00744603" w:rsidRPr="00744603">
        <w:t>or genome scaffolding</w:t>
      </w:r>
      <w:r>
        <w:t xml:space="preserve"> was obtained from our collaborators. Hi-C libraries preparation protocol for </w:t>
      </w:r>
      <w:r>
        <w:rPr>
          <w:i/>
          <w:iCs/>
        </w:rPr>
        <w:t xml:space="preserve">an.coluzzii </w:t>
      </w:r>
      <w:r>
        <w:t>used MboI restriction enzymes</w:t>
      </w:r>
      <w:r w:rsidR="00744603" w:rsidRPr="00744603">
        <w:t>,</w:t>
      </w:r>
      <w:r>
        <w:t xml:space="preserve"> Arima protocol was used for </w:t>
      </w:r>
      <w:r>
        <w:rPr>
          <w:i/>
          <w:iCs/>
        </w:rPr>
        <w:t>an.arabiensis</w:t>
      </w:r>
      <w:r>
        <w:t xml:space="preserve">. </w:t>
      </w:r>
      <w:r w:rsidR="00744603" w:rsidRPr="00744603">
        <w:t xml:space="preserve">Hi-C Illumina short paired-end reads quality control was inspected with FastQC. For both mosquito genomes, FastQC showed high per base sequence quality (exceeding 30 on Phred scale), and detected contamination with Illumina TrueSeq adapters in 0.17% reads of </w:t>
      </w:r>
      <w:r w:rsidR="00744603">
        <w:rPr>
          <w:i/>
          <w:iCs/>
        </w:rPr>
        <w:t>a</w:t>
      </w:r>
      <w:r w:rsidR="00744603" w:rsidRPr="000A4112">
        <w:rPr>
          <w:i/>
          <w:iCs/>
        </w:rPr>
        <w:t>n.coluzzii</w:t>
      </w:r>
      <w:r w:rsidR="00744603" w:rsidRPr="00744603">
        <w:t xml:space="preserve"> and in 1.5% reads of </w:t>
      </w:r>
      <w:r w:rsidR="00744603" w:rsidRPr="00744603">
        <w:rPr>
          <w:i/>
          <w:iCs/>
        </w:rPr>
        <w:t>an.arabiensis</w:t>
      </w:r>
      <w:r w:rsidR="00744603" w:rsidRPr="00744603">
        <w:t xml:space="preserve">. All such contaminated reads were filtered out in both read sets, resulting in 231.9M and 141.9M reads for </w:t>
      </w:r>
      <w:r w:rsidR="00744603">
        <w:rPr>
          <w:i/>
          <w:iCs/>
        </w:rPr>
        <w:t>a</w:t>
      </w:r>
      <w:r w:rsidR="00744603" w:rsidRPr="000A4112">
        <w:rPr>
          <w:i/>
          <w:iCs/>
        </w:rPr>
        <w:t xml:space="preserve">n.coluzzii </w:t>
      </w:r>
      <w:r w:rsidR="00744603" w:rsidRPr="00744603">
        <w:t xml:space="preserve">and </w:t>
      </w:r>
      <w:r w:rsidR="00744603" w:rsidRPr="00744603">
        <w:rPr>
          <w:i/>
          <w:iCs/>
        </w:rPr>
        <w:t>an.arabiensis</w:t>
      </w:r>
      <w:r w:rsidR="00744603" w:rsidRPr="00744603">
        <w:t>, respectively.</w:t>
      </w:r>
    </w:p>
    <w:p w14:paraId="1FAFAEA7" w14:textId="4ECBE574" w:rsidR="000B4F02" w:rsidRDefault="003641F6" w:rsidP="003641F6">
      <w:pPr>
        <w:pStyle w:val="header2"/>
        <w:rPr>
          <w:lang w:eastAsia="ru-RU"/>
        </w:rPr>
      </w:pPr>
      <w:bookmarkStart w:id="15" w:name="_Toc40844031"/>
      <w:r>
        <w:rPr>
          <w:lang w:eastAsia="ru-RU"/>
        </w:rPr>
        <w:t>Genome size estimation</w:t>
      </w:r>
      <w:bookmarkEnd w:id="15"/>
    </w:p>
    <w:p w14:paraId="31CBF5D7" w14:textId="77777777" w:rsidR="00B1770F" w:rsidRDefault="00B1770F" w:rsidP="009D0BBD">
      <w:pPr>
        <w:pStyle w:val="main"/>
        <w:rPr>
          <w:lang w:eastAsia="ru-RU"/>
        </w:rPr>
      </w:pPr>
      <w:r>
        <w:rPr>
          <w:lang w:eastAsia="ru-RU"/>
        </w:rPr>
        <w:t>Due to inability to use nanopore sequencing data for genome size estimation I used Illumina reads which have less error rate.</w:t>
      </w:r>
    </w:p>
    <w:p w14:paraId="78A30348" w14:textId="77777777" w:rsidR="00B1770F" w:rsidRDefault="00B1770F" w:rsidP="009D0BBD">
      <w:pPr>
        <w:pStyle w:val="main"/>
      </w:pPr>
      <w:r>
        <w:rPr>
          <w:lang w:eastAsia="ru-RU"/>
        </w:rPr>
        <w:t>A</w:t>
      </w:r>
      <w:r w:rsidRPr="00B1770F">
        <w:rPr>
          <w:lang w:eastAsia="ru-RU"/>
        </w:rPr>
        <w:t>pproximate</w:t>
      </w:r>
      <w:r>
        <w:rPr>
          <w:lang w:eastAsia="ru-RU"/>
        </w:rPr>
        <w:t xml:space="preserve"> genome size </w:t>
      </w:r>
      <w:r w:rsidRPr="00B1770F">
        <w:t xml:space="preserve">can be calculated by counting k-mer frequency of the </w:t>
      </w:r>
      <w:r>
        <w:t>sequencing</w:t>
      </w:r>
      <w:r w:rsidRPr="00B1770F">
        <w:t xml:space="preserve"> data.</w:t>
      </w:r>
      <w:r>
        <w:t>(citation)</w:t>
      </w:r>
      <w:r w:rsidRPr="00B1770F">
        <w:t xml:space="preserve"> The k should be sufficiently large that most of the genome can be distinguished. For most eukaryotic genomes at least 17 are usually used.</w:t>
      </w:r>
    </w:p>
    <w:p w14:paraId="20C1DA9E" w14:textId="77777777" w:rsidR="00CB1C70" w:rsidRPr="00CB1C70" w:rsidRDefault="00CB1C70" w:rsidP="009D0BBD">
      <w:pPr>
        <w:pStyle w:val="main"/>
        <w:rPr>
          <w:lang w:eastAsia="ru-RU"/>
        </w:rPr>
      </w:pPr>
      <w:r>
        <w:rPr>
          <w:lang w:eastAsia="ru-RU"/>
        </w:rPr>
        <w:t xml:space="preserve">To understand difficulties of such way of estimation we must look at </w:t>
      </w:r>
      <w:r w:rsidRPr="00CB1C70">
        <w:rPr>
          <w:lang w:eastAsia="ru-RU"/>
        </w:rPr>
        <w:t xml:space="preserve">k-mer </w:t>
      </w:r>
      <w:r>
        <w:rPr>
          <w:lang w:eastAsia="ru-RU"/>
        </w:rPr>
        <w:t>d</w:t>
      </w:r>
      <w:r w:rsidRPr="00CB1C70">
        <w:rPr>
          <w:lang w:eastAsia="ru-RU"/>
        </w:rPr>
        <w:t xml:space="preserve">istribution of a </w:t>
      </w:r>
      <w:r>
        <w:rPr>
          <w:lang w:eastAsia="ru-RU"/>
        </w:rPr>
        <w:t>t</w:t>
      </w:r>
      <w:r w:rsidRPr="00CB1C70">
        <w:rPr>
          <w:lang w:eastAsia="ru-RU"/>
        </w:rPr>
        <w:t xml:space="preserve">ypical </w:t>
      </w:r>
      <w:r>
        <w:rPr>
          <w:lang w:eastAsia="ru-RU"/>
        </w:rPr>
        <w:t>r</w:t>
      </w:r>
      <w:r w:rsidRPr="00CB1C70">
        <w:rPr>
          <w:lang w:eastAsia="ru-RU"/>
        </w:rPr>
        <w:t xml:space="preserve">eal-world </w:t>
      </w:r>
      <w:r>
        <w:rPr>
          <w:lang w:eastAsia="ru-RU"/>
        </w:rPr>
        <w:t>g</w:t>
      </w:r>
      <w:r w:rsidRPr="00CB1C70">
        <w:rPr>
          <w:lang w:eastAsia="ru-RU"/>
        </w:rPr>
        <w:t>enome</w:t>
      </w:r>
      <w:r>
        <w:rPr>
          <w:lang w:eastAsia="ru-RU"/>
        </w:rPr>
        <w:t>. The main</w:t>
      </w:r>
      <w:r w:rsidRPr="00CB1C70">
        <w:rPr>
          <w:lang w:eastAsia="ru-RU"/>
        </w:rPr>
        <w:t xml:space="preserve"> issue that is faced in a real-world genome sequencing projects is a non-uniform coverage of genome. This can be accounted to technical and biological variables</w:t>
      </w:r>
      <w:r>
        <w:rPr>
          <w:lang w:eastAsia="ru-RU"/>
        </w:rPr>
        <w:t>, for example</w:t>
      </w:r>
      <w:r w:rsidRPr="00CB1C70">
        <w:rPr>
          <w:lang w:eastAsia="ru-RU"/>
        </w:rPr>
        <w:t xml:space="preserve">  biased amplification of certain genomic regions during PCR and presence of repetitive sequences in genome.</w:t>
      </w:r>
    </w:p>
    <w:p w14:paraId="47ECA3CF" w14:textId="77777777" w:rsidR="00CB1C70" w:rsidRPr="00CB1C70" w:rsidRDefault="00CB1C70" w:rsidP="009D0BBD">
      <w:pPr>
        <w:pStyle w:val="main"/>
        <w:rPr>
          <w:lang w:eastAsia="ru-RU"/>
        </w:rPr>
      </w:pPr>
      <w:r w:rsidRPr="00CB1C70">
        <w:rPr>
          <w:lang w:eastAsia="ru-RU"/>
        </w:rPr>
        <w:t>The size of k-mers should be large enough allowing the k-mer to map uniquely to the genome (a concept used in designing primer/oligo length for PCR).</w:t>
      </w:r>
    </w:p>
    <w:p w14:paraId="5C550FD1" w14:textId="77777777" w:rsidR="00CB1C70" w:rsidRPr="00CB1C70" w:rsidRDefault="00CB1C70" w:rsidP="009D0BBD">
      <w:pPr>
        <w:pStyle w:val="main"/>
        <w:rPr>
          <w:lang w:eastAsia="ru-RU"/>
        </w:rPr>
      </w:pPr>
      <w:r w:rsidRPr="00CB1C70">
        <w:rPr>
          <w:lang w:eastAsia="ru-RU"/>
        </w:rPr>
        <w:t>In the first step, k-mer frequency is calculated to determine the coverage of genome achieved during sequencing. There are software tools like Jellyfish that helps in finding the k-mer frequency in sequencing projects. The k-mer frequency follows a Poisson distribution</w:t>
      </w:r>
      <w:r w:rsidR="003F2075">
        <w:rPr>
          <w:lang w:eastAsia="ru-RU"/>
        </w:rPr>
        <w:t>, it can be treated like pseudo-normal</w:t>
      </w:r>
      <w:r w:rsidRPr="00CB1C70">
        <w:rPr>
          <w:lang w:eastAsia="ru-RU"/>
        </w:rPr>
        <w:t xml:space="preserve"> around the mean coverage in histogram of k-mer counts.</w:t>
      </w:r>
    </w:p>
    <w:p w14:paraId="464CBA0A" w14:textId="77777777" w:rsidR="00CB1C70" w:rsidRDefault="00CB1C70" w:rsidP="009D0BBD">
      <w:pPr>
        <w:pStyle w:val="main"/>
        <w:rPr>
          <w:lang w:eastAsia="ru-RU"/>
        </w:rPr>
      </w:pPr>
      <w:r w:rsidRPr="00CB1C70">
        <w:rPr>
          <w:lang w:eastAsia="ru-RU"/>
        </w:rPr>
        <w:lastRenderedPageBreak/>
        <w:t>Once the k-mer frequencies are calculated a histogram is plotted to visualize the distribution and to calculate mean coverage</w:t>
      </w:r>
      <w:r w:rsidR="003F2075">
        <w:rPr>
          <w:lang w:eastAsia="ru-RU"/>
        </w:rPr>
        <w:t>, see fig. #</w:t>
      </w:r>
      <w:r w:rsidRPr="00CB1C70">
        <w:rPr>
          <w:lang w:eastAsia="ru-RU"/>
        </w:rPr>
        <w:t>.</w:t>
      </w:r>
    </w:p>
    <w:p w14:paraId="0889E7CE" w14:textId="77777777" w:rsidR="003F2075" w:rsidRDefault="003F2075" w:rsidP="003F2075">
      <w:pPr>
        <w:pStyle w:val="image"/>
        <w:rPr>
          <w:lang w:val="en-US" w:eastAsia="ru-RU"/>
        </w:rPr>
      </w:pPr>
      <w:r>
        <w:drawing>
          <wp:inline distT="0" distB="0" distL="0" distR="0" wp14:anchorId="7CBD0024" wp14:editId="79BB6A5F">
            <wp:extent cx="4884420" cy="2054234"/>
            <wp:effectExtent l="0" t="0" r="0" b="3175"/>
            <wp:docPr id="9" name="Рисунок 9" descr="Genome Size Estimation Tutorial | Computational Biology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ome Size Estimation Tutorial | Computational Biology Co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869" cy="2062834"/>
                    </a:xfrm>
                    <a:prstGeom prst="rect">
                      <a:avLst/>
                    </a:prstGeom>
                    <a:noFill/>
                    <a:ln>
                      <a:noFill/>
                    </a:ln>
                  </pic:spPr>
                </pic:pic>
              </a:graphicData>
            </a:graphic>
          </wp:inline>
        </w:drawing>
      </w:r>
    </w:p>
    <w:p w14:paraId="2D8E78F8" w14:textId="77777777" w:rsidR="003F2075" w:rsidRDefault="003F2075" w:rsidP="003F2075">
      <w:pPr>
        <w:pStyle w:val="imagedescript"/>
        <w:rPr>
          <w:lang w:val="en-US" w:eastAsia="ru-RU"/>
        </w:rPr>
      </w:pPr>
      <w:r>
        <w:rPr>
          <w:lang w:val="en-US" w:eastAsia="ru-RU"/>
        </w:rPr>
        <w:t>K</w:t>
      </w:r>
      <w:r w:rsidRPr="003F2075">
        <w:rPr>
          <w:lang w:val="en-US" w:eastAsia="ru-RU"/>
        </w:rPr>
        <w:t>-mer histogram</w:t>
      </w:r>
      <w:r>
        <w:rPr>
          <w:lang w:val="en-US" w:eastAsia="ru-RU"/>
        </w:rPr>
        <w:t xml:space="preserve"> example</w:t>
      </w:r>
      <w:r w:rsidRPr="003F2075">
        <w:rPr>
          <w:lang w:val="en-US" w:eastAsia="ru-RU"/>
        </w:rPr>
        <w:t>. The x-axis (V1), is the frequency or the number of times a given k-mer is observed. The y-axis (V2), is the total number of k-mers with a given frequency.</w:t>
      </w:r>
    </w:p>
    <w:p w14:paraId="4DC37F3C" w14:textId="77777777" w:rsidR="001E2402" w:rsidRPr="001E2402" w:rsidRDefault="003F2075" w:rsidP="009D0BBD">
      <w:pPr>
        <w:pStyle w:val="main"/>
        <w:rPr>
          <w:lang w:eastAsia="ru-RU"/>
        </w:rPr>
      </w:pPr>
      <w:r w:rsidRPr="003F2075">
        <w:rPr>
          <w:lang w:eastAsia="ru-RU"/>
        </w:rPr>
        <w:t>The first peak in red region</w:t>
      </w:r>
      <w:r>
        <w:rPr>
          <w:lang w:eastAsia="ru-RU"/>
        </w:rPr>
        <w:t xml:space="preserve"> is a result</w:t>
      </w:r>
      <w:r w:rsidRPr="003F2075">
        <w:rPr>
          <w:lang w:eastAsia="ru-RU"/>
        </w:rPr>
        <w:t xml:space="preserve"> </w:t>
      </w:r>
      <w:r>
        <w:rPr>
          <w:lang w:eastAsia="ru-RU"/>
        </w:rPr>
        <w:t>of</w:t>
      </w:r>
      <w:r w:rsidRPr="003F2075">
        <w:rPr>
          <w:lang w:eastAsia="ru-RU"/>
        </w:rPr>
        <w:t xml:space="preserve"> rare and random sequencing errors in reads. T</w:t>
      </w:r>
      <w:r>
        <w:rPr>
          <w:lang w:eastAsia="ru-RU"/>
        </w:rPr>
        <w:t>hese values</w:t>
      </w:r>
      <w:r w:rsidRPr="003F2075">
        <w:rPr>
          <w:lang w:eastAsia="ru-RU"/>
        </w:rPr>
        <w:t xml:space="preserve"> can be trimmed to remove reads with sequencing errors</w:t>
      </w:r>
      <w:r>
        <w:rPr>
          <w:lang w:eastAsia="ru-RU"/>
        </w:rPr>
        <w:t xml:space="preserve"> from estimation process</w:t>
      </w:r>
      <w:r w:rsidRPr="003F2075">
        <w:rPr>
          <w:lang w:eastAsia="ru-RU"/>
        </w:rPr>
        <w:t>.</w:t>
      </w:r>
      <w:r w:rsidR="001E2402">
        <w:rPr>
          <w:lang w:eastAsia="ru-RU"/>
        </w:rPr>
        <w:t xml:space="preserve"> </w:t>
      </w:r>
      <w:r w:rsidR="001E2402" w:rsidRPr="001E2402">
        <w:rPr>
          <w:lang w:eastAsia="ru-RU"/>
        </w:rPr>
        <w:t xml:space="preserve">With the assumption that k-mers are uniquely mapped to genome, they should be present only once in a genome sequence. </w:t>
      </w:r>
      <w:r w:rsidR="002629FE">
        <w:rPr>
          <w:lang w:eastAsia="ru-RU"/>
        </w:rPr>
        <w:t>Thus,</w:t>
      </w:r>
      <w:r w:rsidR="001E2402" w:rsidRPr="001E2402">
        <w:rPr>
          <w:lang w:eastAsia="ru-RU"/>
        </w:rPr>
        <w:t xml:space="preserve"> their frequency will reflect the coverage of the genome.</w:t>
      </w:r>
      <w:r w:rsidR="001E2402">
        <w:rPr>
          <w:lang w:eastAsia="ru-RU"/>
        </w:rPr>
        <w:t xml:space="preserve"> M</w:t>
      </w:r>
      <w:r w:rsidR="001E2402" w:rsidRPr="001E2402">
        <w:rPr>
          <w:lang w:eastAsia="ru-RU"/>
        </w:rPr>
        <w:t xml:space="preserve">ean coverage </w:t>
      </w:r>
      <w:r w:rsidR="001E2402">
        <w:rPr>
          <w:lang w:eastAsia="ru-RU"/>
        </w:rPr>
        <w:t>is used for calculating</w:t>
      </w:r>
      <w:r w:rsidR="001E2402" w:rsidRPr="001E2402">
        <w:rPr>
          <w:lang w:eastAsia="ru-RU"/>
        </w:rPr>
        <w:t>. The area under the curve will represent the total number of k-mers.</w:t>
      </w:r>
    </w:p>
    <w:p w14:paraId="5FF50307" w14:textId="77777777" w:rsidR="001E2402" w:rsidRDefault="001E2402" w:rsidP="009D0BBD">
      <w:pPr>
        <w:pStyle w:val="main"/>
        <w:rPr>
          <w:lang w:eastAsia="ru-RU"/>
        </w:rPr>
      </w:pPr>
      <w:r>
        <w:rPr>
          <w:lang w:eastAsia="ru-RU"/>
        </w:rPr>
        <w:t>T</w:t>
      </w:r>
      <w:r w:rsidRPr="001E2402">
        <w:rPr>
          <w:lang w:eastAsia="ru-RU"/>
        </w:rPr>
        <w:t xml:space="preserve">he genome </w:t>
      </w:r>
      <w:r>
        <w:rPr>
          <w:lang w:eastAsia="ru-RU"/>
        </w:rPr>
        <w:t xml:space="preserve">size </w:t>
      </w:r>
      <w:r w:rsidRPr="001E2402">
        <w:rPr>
          <w:lang w:eastAsia="ru-RU"/>
        </w:rPr>
        <w:t>estimation will be:</w:t>
      </w:r>
    </w:p>
    <w:p w14:paraId="55820267" w14:textId="77777777" w:rsidR="001E2402" w:rsidRPr="002629FE" w:rsidRDefault="001E2402" w:rsidP="009D0BBD">
      <w:pPr>
        <w:pStyle w:val="main"/>
        <w:rPr>
          <w:rFonts w:eastAsiaTheme="minorEastAsia"/>
          <w:lang w:eastAsia="ru-RU"/>
        </w:rPr>
      </w:pPr>
      <m:oMathPara>
        <m:oMath>
          <m:r>
            <w:rPr>
              <w:rFonts w:ascii="Cambria Math" w:hAnsi="Cambria Math"/>
              <w:lang w:eastAsia="ru-RU"/>
            </w:rPr>
            <m:t>N</m:t>
          </m:r>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total</m:t>
              </m:r>
              <m:r>
                <m:rPr>
                  <m:sty m:val="p"/>
                </m:rPr>
                <w:rPr>
                  <w:rFonts w:ascii="Cambria Math" w:hAnsi="Cambria Math"/>
                  <w:lang w:eastAsia="ru-RU"/>
                </w:rPr>
                <m:t xml:space="preserve"> </m:t>
              </m:r>
              <m:r>
                <w:rPr>
                  <w:rFonts w:ascii="Cambria Math" w:hAnsi="Cambria Math"/>
                  <w:lang w:eastAsia="ru-RU"/>
                </w:rPr>
                <m:t>number</m:t>
              </m:r>
              <m:r>
                <m:rPr>
                  <m:sty m:val="p"/>
                </m:rPr>
                <w:rPr>
                  <w:rFonts w:ascii="Cambria Math" w:hAnsi="Cambria Math"/>
                  <w:lang w:eastAsia="ru-RU"/>
                </w:rPr>
                <m:t xml:space="preserve"> </m:t>
              </m:r>
              <m:r>
                <w:rPr>
                  <w:rFonts w:ascii="Cambria Math" w:hAnsi="Cambria Math"/>
                  <w:lang w:eastAsia="ru-RU"/>
                </w:rPr>
                <m:t>of</m:t>
              </m:r>
              <m:r>
                <m:rPr>
                  <m:sty m:val="p"/>
                </m:rPr>
                <w:rPr>
                  <w:rFonts w:ascii="Cambria Math" w:hAnsi="Cambria Math"/>
                  <w:lang w:eastAsia="ru-RU"/>
                </w:rPr>
                <m:t xml:space="preserve"> </m:t>
              </m:r>
              <m:r>
                <w:rPr>
                  <w:rFonts w:ascii="Cambria Math" w:hAnsi="Cambria Math"/>
                  <w:lang w:eastAsia="ru-RU"/>
                </w:rPr>
                <m:t>kmers</m:t>
              </m:r>
            </m:num>
            <m:den>
              <m:r>
                <w:rPr>
                  <w:rFonts w:ascii="Cambria Math" w:hAnsi="Cambria Math"/>
                  <w:lang w:eastAsia="ru-RU"/>
                </w:rPr>
                <m:t>coverage</m:t>
              </m:r>
            </m:den>
          </m:f>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area</m:t>
              </m:r>
              <m:r>
                <m:rPr>
                  <m:sty m:val="p"/>
                </m:rPr>
                <w:rPr>
                  <w:rFonts w:ascii="Cambria Math" w:hAnsi="Cambria Math"/>
                  <w:lang w:eastAsia="ru-RU"/>
                </w:rPr>
                <m:t xml:space="preserve"> </m:t>
              </m:r>
              <m:r>
                <w:rPr>
                  <w:rFonts w:ascii="Cambria Math" w:hAnsi="Cambria Math"/>
                  <w:lang w:eastAsia="ru-RU"/>
                </w:rPr>
                <m:t>under</m:t>
              </m:r>
              <m:r>
                <m:rPr>
                  <m:sty m:val="p"/>
                </m:rPr>
                <w:rPr>
                  <w:rFonts w:ascii="Cambria Math" w:hAnsi="Cambria Math"/>
                  <w:lang w:eastAsia="ru-RU"/>
                </w:rPr>
                <m:t xml:space="preserve"> </m:t>
              </m:r>
              <m:r>
                <w:rPr>
                  <w:rFonts w:ascii="Cambria Math" w:hAnsi="Cambria Math"/>
                  <w:lang w:eastAsia="ru-RU"/>
                </w:rPr>
                <m:t>the</m:t>
              </m:r>
              <m:r>
                <m:rPr>
                  <m:sty m:val="p"/>
                </m:rPr>
                <w:rPr>
                  <w:rFonts w:ascii="Cambria Math" w:hAnsi="Cambria Math"/>
                  <w:lang w:eastAsia="ru-RU"/>
                </w:rPr>
                <m:t xml:space="preserve"> </m:t>
              </m:r>
              <m:r>
                <w:rPr>
                  <w:rFonts w:ascii="Cambria Math" w:hAnsi="Cambria Math"/>
                  <w:lang w:eastAsia="ru-RU"/>
                </w:rPr>
                <m:t>curve</m:t>
              </m:r>
            </m:num>
            <m:den>
              <m:r>
                <w:rPr>
                  <w:rFonts w:ascii="Cambria Math" w:hAnsi="Cambria Math"/>
                  <w:lang w:eastAsia="ru-RU"/>
                </w:rPr>
                <m:t>mean</m:t>
              </m:r>
              <m:r>
                <m:rPr>
                  <m:sty m:val="p"/>
                </m:rPr>
                <w:rPr>
                  <w:rFonts w:ascii="Cambria Math" w:hAnsi="Cambria Math"/>
                  <w:lang w:eastAsia="ru-RU"/>
                </w:rPr>
                <m:t xml:space="preserve"> </m:t>
              </m:r>
              <m:r>
                <w:rPr>
                  <w:rFonts w:ascii="Cambria Math" w:hAnsi="Cambria Math"/>
                  <w:lang w:eastAsia="ru-RU"/>
                </w:rPr>
                <m:t>coverage</m:t>
              </m:r>
            </m:den>
          </m:f>
        </m:oMath>
      </m:oMathPara>
    </w:p>
    <w:p w14:paraId="77A3019B" w14:textId="77777777" w:rsidR="002629FE" w:rsidRPr="003F2075" w:rsidRDefault="002629FE" w:rsidP="009D0BBD">
      <w:pPr>
        <w:pStyle w:val="main"/>
        <w:rPr>
          <w:lang w:eastAsia="ru-RU"/>
        </w:rPr>
      </w:pPr>
      <w:r>
        <w:rPr>
          <w:lang w:eastAsia="ru-RU"/>
        </w:rPr>
        <w:t>To estimate single copy region size we must count not a total number of k-mers but only number of k-mers from this region or in other words we must calculate area under the bell shape only removing all k-mers with higher frequency.</w:t>
      </w:r>
    </w:p>
    <w:p w14:paraId="43818F7E" w14:textId="77777777" w:rsidR="003641F6" w:rsidRDefault="003641F6" w:rsidP="009D0BBD">
      <w:pPr>
        <w:pStyle w:val="main"/>
        <w:rPr>
          <w:lang w:eastAsia="ru-RU"/>
        </w:rPr>
      </w:pPr>
      <w:r w:rsidRPr="003641F6">
        <w:rPr>
          <w:lang w:eastAsia="ru-RU"/>
        </w:rPr>
        <w:t xml:space="preserve">The whole-genome size of </w:t>
      </w:r>
      <w:r w:rsidRPr="003641F6">
        <w:rPr>
          <w:i/>
          <w:iCs/>
          <w:lang w:eastAsia="ru-RU"/>
        </w:rPr>
        <w:t>an.coluzzii</w:t>
      </w:r>
      <w:r w:rsidRPr="003641F6">
        <w:rPr>
          <w:lang w:eastAsia="ru-RU"/>
        </w:rPr>
        <w:t xml:space="preserve"> and </w:t>
      </w:r>
      <w:r w:rsidRPr="003641F6">
        <w:rPr>
          <w:i/>
          <w:iCs/>
          <w:lang w:eastAsia="ru-RU"/>
        </w:rPr>
        <w:t>an.arabiensis</w:t>
      </w:r>
      <w:r w:rsidRPr="003641F6">
        <w:rPr>
          <w:lang w:eastAsia="ru-RU"/>
        </w:rPr>
        <w:t xml:space="preserve"> was estimated by the k-mer analysis for k=19 based on Illumina short pair-end reads. </w:t>
      </w:r>
      <w:r w:rsidR="00B1770F">
        <w:rPr>
          <w:lang w:eastAsia="ru-RU"/>
        </w:rPr>
        <w:t>I</w:t>
      </w:r>
      <w:r w:rsidRPr="003641F6">
        <w:rPr>
          <w:lang w:eastAsia="ru-RU"/>
        </w:rPr>
        <w:t xml:space="preserve"> computed the frequency distribution of 19-mers in all high-quality short reads</w:t>
      </w:r>
      <w:r w:rsidR="00B1770F">
        <w:rPr>
          <w:lang w:eastAsia="ru-RU"/>
        </w:rPr>
        <w:t xml:space="preserve"> using jellyfish</w:t>
      </w:r>
      <w:r w:rsidRPr="003641F6">
        <w:rPr>
          <w:lang w:eastAsia="ru-RU"/>
        </w:rPr>
        <w:t xml:space="preserve">. For </w:t>
      </w:r>
      <w:r w:rsidR="002629FE">
        <w:rPr>
          <w:i/>
          <w:iCs/>
          <w:lang w:eastAsia="ru-RU"/>
        </w:rPr>
        <w:t>an.coluzzii</w:t>
      </w:r>
      <w:r w:rsidRPr="003641F6">
        <w:rPr>
          <w:lang w:eastAsia="ru-RU"/>
        </w:rPr>
        <w:t xml:space="preserve"> genome, the peak of the 19-mer distribution was at a depth of 54, and the whole-genome size was estimated as 301.3Mbp. The length of single genome regions was estimated as 204.1Mbp</w:t>
      </w:r>
      <w:r w:rsidR="002629FE">
        <w:rPr>
          <w:lang w:eastAsia="ru-RU"/>
        </w:rPr>
        <w:t xml:space="preserve">. </w:t>
      </w:r>
      <w:r w:rsidRPr="003641F6">
        <w:rPr>
          <w:lang w:eastAsia="ru-RU"/>
        </w:rPr>
        <w:t xml:space="preserve">For Illumina reads of </w:t>
      </w:r>
      <w:r w:rsidR="002629FE" w:rsidRPr="002629FE">
        <w:rPr>
          <w:i/>
          <w:iCs/>
          <w:lang w:eastAsia="ru-RU"/>
        </w:rPr>
        <w:t>an.arabiensis</w:t>
      </w:r>
      <w:r w:rsidRPr="003641F6">
        <w:rPr>
          <w:lang w:eastAsia="ru-RU"/>
        </w:rPr>
        <w:t xml:space="preserve"> genome, the peak of the 19-mer distribution was at a depth of 88, and the genome size was estimated as 315.6 Mbp. The size of single genome regions was estimated to be 249.4Mbp</w:t>
      </w:r>
      <w:r w:rsidR="008546D2">
        <w:rPr>
          <w:lang w:eastAsia="ru-RU"/>
        </w:rPr>
        <w:t>. Histograms of k-mere distribution are shown in fig. #</w:t>
      </w:r>
      <w:r w:rsidR="008E5E1C">
        <w:rPr>
          <w:lang w:eastAsia="ru-RU"/>
        </w:rPr>
        <w:t>#</w:t>
      </w:r>
      <w:r w:rsidR="008546D2">
        <w:rPr>
          <w:lang w:eastAsia="ru-RU"/>
        </w:rPr>
        <w:t>.</w:t>
      </w:r>
    </w:p>
    <w:p w14:paraId="5C6ABC19" w14:textId="77777777" w:rsidR="008546D2" w:rsidRDefault="008E5E1C" w:rsidP="008E5E1C">
      <w:pPr>
        <w:pStyle w:val="image"/>
        <w:rPr>
          <w:lang w:eastAsia="ru-RU"/>
        </w:rPr>
      </w:pPr>
      <w:r>
        <w:lastRenderedPageBreak/>
        <w:drawing>
          <wp:inline distT="0" distB="0" distL="0" distR="0" wp14:anchorId="25ECC41C" wp14:editId="072C3AEB">
            <wp:extent cx="5939790" cy="4455160"/>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05BEF76F" w14:textId="77777777" w:rsidR="004F17AB" w:rsidRDefault="004F17AB" w:rsidP="008E5E1C">
      <w:pPr>
        <w:pStyle w:val="imagedescript"/>
        <w:rPr>
          <w:lang w:val="en-US" w:eastAsia="ru-RU"/>
        </w:rPr>
      </w:pPr>
      <w:r>
        <w:rPr>
          <w:lang w:val="en-US" w:eastAsia="ru-RU"/>
        </w:rPr>
        <w:t xml:space="preserve">Distribution of k-mers (k=19) in </w:t>
      </w:r>
      <w:r>
        <w:rPr>
          <w:i/>
          <w:iCs/>
          <w:lang w:val="en-US" w:eastAsia="ru-RU"/>
        </w:rPr>
        <w:t xml:space="preserve">an.arabiensis </w:t>
      </w:r>
      <w:r>
        <w:rPr>
          <w:lang w:val="en-US" w:eastAsia="ru-RU"/>
        </w:rPr>
        <w:t>genome. Green line is theoretical Poisson distribution. Y axis is log scaled.</w:t>
      </w:r>
    </w:p>
    <w:p w14:paraId="0A270377" w14:textId="77777777" w:rsidR="004F17AB" w:rsidRDefault="004F17AB" w:rsidP="004F17AB">
      <w:pPr>
        <w:pStyle w:val="header2"/>
        <w:rPr>
          <w:lang w:eastAsia="ru-RU"/>
        </w:rPr>
      </w:pPr>
      <w:bookmarkStart w:id="16" w:name="_Toc40844032"/>
      <w:r>
        <w:rPr>
          <w:lang w:eastAsia="ru-RU"/>
        </w:rPr>
        <w:t>Nanopore reads contamination search</w:t>
      </w:r>
      <w:bookmarkEnd w:id="16"/>
    </w:p>
    <w:p w14:paraId="15BCB12B" w14:textId="77777777" w:rsidR="002F7565" w:rsidRDefault="004F17AB" w:rsidP="009D0BBD">
      <w:pPr>
        <w:pStyle w:val="main"/>
        <w:rPr>
          <w:lang w:eastAsia="ru-RU"/>
        </w:rPr>
      </w:pPr>
      <w:r>
        <w:rPr>
          <w:lang w:eastAsia="ru-RU"/>
        </w:rPr>
        <w:t xml:space="preserve">Before assembly all nanopore reads were filtered out from contaminants using </w:t>
      </w:r>
      <w:r w:rsidR="00F4657F" w:rsidRPr="00574191">
        <w:t>taxonomic sequence classification system</w:t>
      </w:r>
      <w:r w:rsidR="00F4657F">
        <w:t xml:space="preserve"> </w:t>
      </w:r>
      <w:r w:rsidR="00F4657F" w:rsidRPr="00574191">
        <w:t>Kraken</w:t>
      </w:r>
      <w:r w:rsidR="00F4657F">
        <w:t>2</w:t>
      </w:r>
      <w:r w:rsidR="00F4657F">
        <w:rPr>
          <w:lang w:eastAsia="ru-RU"/>
        </w:rPr>
        <w:t xml:space="preserve"> </w:t>
      </w:r>
      <w:r>
        <w:rPr>
          <w:lang w:eastAsia="ru-RU"/>
        </w:rPr>
        <w:t xml:space="preserve">(citation). </w:t>
      </w:r>
    </w:p>
    <w:p w14:paraId="02E5764C" w14:textId="77777777" w:rsidR="008E5E1C" w:rsidRDefault="001C7F32" w:rsidP="009D0BBD">
      <w:pPr>
        <w:pStyle w:val="main"/>
        <w:rPr>
          <w:lang w:eastAsia="ru-RU"/>
        </w:rPr>
      </w:pPr>
      <w:r>
        <w:rPr>
          <w:lang w:eastAsia="ru-RU"/>
        </w:rPr>
        <w:t>There is another</w:t>
      </w:r>
      <w:r w:rsidR="004F17AB">
        <w:rPr>
          <w:lang w:eastAsia="ru-RU"/>
        </w:rPr>
        <w:t xml:space="preserve"> </w:t>
      </w:r>
      <w:r>
        <w:rPr>
          <w:lang w:eastAsia="ru-RU"/>
        </w:rPr>
        <w:t>approach</w:t>
      </w:r>
      <w:r w:rsidR="004F17AB">
        <w:rPr>
          <w:lang w:eastAsia="ru-RU"/>
        </w:rPr>
        <w:t xml:space="preserve"> to filter contaminants</w:t>
      </w:r>
      <w:r>
        <w:rPr>
          <w:lang w:eastAsia="ru-RU"/>
        </w:rPr>
        <w:t xml:space="preserve"> as a step of genome validation after assembly (funestus citation)</w:t>
      </w:r>
      <w:r w:rsidR="004F17AB">
        <w:rPr>
          <w:lang w:eastAsia="ru-RU"/>
        </w:rPr>
        <w:t>.</w:t>
      </w:r>
      <w:r>
        <w:rPr>
          <w:lang w:eastAsia="ru-RU"/>
        </w:rPr>
        <w:t xml:space="preserve"> </w:t>
      </w:r>
      <w:r w:rsidR="00F4657F">
        <w:rPr>
          <w:lang w:eastAsia="ru-RU"/>
        </w:rPr>
        <w:t>But w</w:t>
      </w:r>
      <w:r>
        <w:rPr>
          <w:lang w:eastAsia="ru-RU"/>
        </w:rPr>
        <w:t xml:space="preserve">hen </w:t>
      </w:r>
      <w:r w:rsidR="002F7565">
        <w:rPr>
          <w:lang w:eastAsia="ru-RU"/>
        </w:rPr>
        <w:t>I</w:t>
      </w:r>
      <w:r>
        <w:rPr>
          <w:lang w:eastAsia="ru-RU"/>
        </w:rPr>
        <w:t xml:space="preserve"> obtained </w:t>
      </w:r>
      <w:r w:rsidR="002F7565">
        <w:rPr>
          <w:lang w:eastAsia="ru-RU"/>
        </w:rPr>
        <w:t>the</w:t>
      </w:r>
      <w:r>
        <w:rPr>
          <w:lang w:eastAsia="ru-RU"/>
        </w:rPr>
        <w:t xml:space="preserve"> first draft assembly of </w:t>
      </w:r>
      <w:r>
        <w:rPr>
          <w:i/>
          <w:iCs/>
          <w:lang w:eastAsia="ru-RU"/>
        </w:rPr>
        <w:t>an.coluzzii</w:t>
      </w:r>
      <w:r w:rsidR="002F7565">
        <w:rPr>
          <w:lang w:eastAsia="ru-RU"/>
        </w:rPr>
        <w:t xml:space="preserve"> genome that was assembled with CANU I have done contamination search with Kraken2 and after that checked contaminated contigs with NCBI Blast</w:t>
      </w:r>
      <w:r w:rsidR="00F4657F">
        <w:rPr>
          <w:lang w:eastAsia="ru-RU"/>
        </w:rPr>
        <w:t xml:space="preserve"> over NCBI nucleotide database base(citation)</w:t>
      </w:r>
      <w:r w:rsidR="002F7565">
        <w:rPr>
          <w:lang w:eastAsia="ru-RU"/>
        </w:rPr>
        <w:t xml:space="preserve">. The results showed that there are chimeric contigs that have regions of contaminated DNA inside while other regions belong to mosquito species. To prevent information loss because of filtering contigs with mosquito DNA we decided to search contaminants on the reads stage. Nanopore reads are quite long for this process and results of the search are </w:t>
      </w:r>
      <w:r w:rsidR="002F7565" w:rsidRPr="002F7565">
        <w:rPr>
          <w:lang w:eastAsia="ru-RU"/>
        </w:rPr>
        <w:t>satisfying</w:t>
      </w:r>
      <w:r w:rsidR="00F4657F" w:rsidRPr="00F4657F">
        <w:rPr>
          <w:lang w:eastAsia="ru-RU"/>
        </w:rPr>
        <w:t xml:space="preserve"> </w:t>
      </w:r>
      <w:r w:rsidR="00F4657F">
        <w:rPr>
          <w:lang w:eastAsia="ru-RU"/>
        </w:rPr>
        <w:t>enough</w:t>
      </w:r>
      <w:r w:rsidR="002F7565">
        <w:rPr>
          <w:lang w:eastAsia="ru-RU"/>
        </w:rPr>
        <w:t>.</w:t>
      </w:r>
    </w:p>
    <w:p w14:paraId="37F7F383" w14:textId="77777777" w:rsidR="00F4657F" w:rsidRDefault="00F4657F" w:rsidP="00F4657F">
      <w:pPr>
        <w:pStyle w:val="32"/>
        <w:ind w:firstLine="709"/>
        <w:rPr>
          <w:lang w:val="en-US"/>
        </w:rPr>
      </w:pPr>
      <w:r w:rsidRPr="00574191">
        <w:rPr>
          <w:lang w:val="en-US"/>
        </w:rPr>
        <w:t>Kraken</w:t>
      </w:r>
      <w:r>
        <w:rPr>
          <w:lang w:val="en-US"/>
        </w:rPr>
        <w:t>2</w:t>
      </w:r>
      <w:r w:rsidRPr="00574191">
        <w:rPr>
          <w:lang w:val="en-US"/>
        </w:rPr>
        <w:t xml:space="preserve"> is a taxonomic sequence classifier that assigns taxonomic labels to DNA sequences. Kraken</w:t>
      </w:r>
      <w:r>
        <w:rPr>
          <w:lang w:val="en-US"/>
        </w:rPr>
        <w:t>2</w:t>
      </w:r>
      <w:r w:rsidRPr="00574191">
        <w:rPr>
          <w:lang w:val="en-US"/>
        </w:rPr>
        <w:t xml:space="preserve"> examines the k-mers within a query sequence and uses the information within those k-mers to query a database. That database maps k-mers </w:t>
      </w:r>
      <w:r w:rsidRPr="00574191">
        <w:rPr>
          <w:lang w:val="en-US"/>
        </w:rPr>
        <w:lastRenderedPageBreak/>
        <w:t>to the lowest common ancestor (LCA) of all genomes known to contain a given k-mer</w:t>
      </w:r>
      <w:r>
        <w:rPr>
          <w:lang w:val="en-US"/>
        </w:rPr>
        <w:fldChar w:fldCharType="begin" w:fldLock="1"/>
      </w:r>
      <w:r>
        <w:rPr>
          <w:lang w:val="en-US"/>
        </w:rPr>
        <w:instrText>ADDIN CSL_CITATION {"citationItems":[{"id":"ITEM-1","itemData":{"author":[{"dropping-particle":"","family":"Wood","given":"Derrick E","non-dropping-particle":"","parse-names":false,"suffix":""},{"dropping-particle":"","family":"Salzberg","given":"Steven L","non-dropping-particle":"","parse-names":false,"suffix":""}],"id":"ITEM-1","issued":{"date-parts":[["2014"]]},"title":"Kraken : ultrafast metagenomic sequence classification using exact alignments","type":"article-journal"},"uris":["http://www.mendeley.com/documents/?uuid=3ab2b37e-8ca9-4591-99b3-5d04884774f1"]}],"mendeley":{"formattedCitation":"[10]","plainTextFormattedCitation":"[10]","previouslyFormattedCitation":"[10]"},"properties":{"noteIndex":0},"schema":"https://github.com/citation-style-language/schema/raw/master/csl-citation.json"}</w:instrText>
      </w:r>
      <w:r>
        <w:rPr>
          <w:lang w:val="en-US"/>
        </w:rPr>
        <w:fldChar w:fldCharType="end"/>
      </w:r>
      <w:r w:rsidRPr="00574191">
        <w:rPr>
          <w:lang w:val="en-US"/>
        </w:rPr>
        <w:t>.</w:t>
      </w:r>
    </w:p>
    <w:p w14:paraId="3E45C162" w14:textId="77777777" w:rsidR="002F7565" w:rsidRDefault="001E3EEA" w:rsidP="009D0BBD">
      <w:pPr>
        <w:pStyle w:val="main"/>
        <w:rPr>
          <w:lang w:eastAsia="ru-RU"/>
        </w:rPr>
      </w:pPr>
      <w:r>
        <w:rPr>
          <w:lang w:eastAsia="ru-RU"/>
        </w:rPr>
        <w:t>I</w:t>
      </w:r>
      <w:r w:rsidRPr="001E3EEA">
        <w:rPr>
          <w:lang w:eastAsia="ru-RU"/>
        </w:rPr>
        <w:t xml:space="preserve"> performed a contamination analysis with Kraken2 using a custom database, which includes all </w:t>
      </w:r>
      <w:r w:rsidR="0077740D">
        <w:rPr>
          <w:lang w:eastAsia="ru-RU"/>
        </w:rPr>
        <w:t>bacterial</w:t>
      </w:r>
      <w:r>
        <w:rPr>
          <w:lang w:eastAsia="ru-RU"/>
        </w:rPr>
        <w:t>, archaea</w:t>
      </w:r>
      <w:r w:rsidR="0077740D">
        <w:rPr>
          <w:lang w:eastAsia="ru-RU"/>
        </w:rPr>
        <w:t>l</w:t>
      </w:r>
      <w:r>
        <w:rPr>
          <w:lang w:eastAsia="ru-RU"/>
        </w:rPr>
        <w:t>, protozoa</w:t>
      </w:r>
      <w:r w:rsidR="0077740D">
        <w:rPr>
          <w:lang w:eastAsia="ru-RU"/>
        </w:rPr>
        <w:t>n</w:t>
      </w:r>
      <w:r>
        <w:rPr>
          <w:lang w:eastAsia="ru-RU"/>
        </w:rPr>
        <w:t>,</w:t>
      </w:r>
      <w:r w:rsidRPr="001E3EEA">
        <w:rPr>
          <w:lang w:eastAsia="ru-RU"/>
        </w:rPr>
        <w:t xml:space="preserve"> </w:t>
      </w:r>
      <w:r>
        <w:rPr>
          <w:lang w:eastAsia="ru-RU"/>
        </w:rPr>
        <w:t xml:space="preserve">viral </w:t>
      </w:r>
      <w:r w:rsidRPr="001E3EEA">
        <w:rPr>
          <w:lang w:eastAsia="ru-RU"/>
        </w:rPr>
        <w:t>RefSeq genomes</w:t>
      </w:r>
      <w:r>
        <w:rPr>
          <w:lang w:eastAsia="ru-RU"/>
        </w:rPr>
        <w:t>, human genome, artificial contaminants</w:t>
      </w:r>
      <w:r w:rsidRPr="001E3EEA">
        <w:rPr>
          <w:lang w:eastAsia="ru-RU"/>
        </w:rPr>
        <w:t xml:space="preserve"> and </w:t>
      </w:r>
      <w:r>
        <w:rPr>
          <w:lang w:eastAsia="ru-RU"/>
        </w:rPr>
        <w:t>manually</w:t>
      </w:r>
      <w:r w:rsidRPr="001E3EEA">
        <w:rPr>
          <w:lang w:eastAsia="ru-RU"/>
        </w:rPr>
        <w:t xml:space="preserve"> </w:t>
      </w:r>
      <w:r w:rsidR="0077740D">
        <w:rPr>
          <w:lang w:eastAsia="ru-RU"/>
        </w:rPr>
        <w:t xml:space="preserve">added </w:t>
      </w:r>
      <w:r>
        <w:rPr>
          <w:lang w:eastAsia="ru-RU"/>
        </w:rPr>
        <w:t>mosquito genomes from Vectorbase</w:t>
      </w:r>
      <w:r w:rsidRPr="001E3EEA">
        <w:rPr>
          <w:lang w:eastAsia="ru-RU"/>
        </w:rPr>
        <w:t>. For An. Coluzzii genome, Kraken2 identified the origin of most reads (98.40%) as mosquito. For An. arabiensis genome, the mosquito origin was detected for 89.55% of reads, but for 4.8% of reads the origin remained unknown. We considered the remaining reads (which were primarily attributed to the bacterial origin) as contaminated and filtered them out. At the same time, we retained the reads of unknown origin for a downstream analysis because they may represent novel mosquito sequences.</w:t>
      </w:r>
    </w:p>
    <w:p w14:paraId="1518A073" w14:textId="77777777" w:rsidR="00BA3EF3" w:rsidRPr="00BA3EF3" w:rsidRDefault="00BA3EF3" w:rsidP="009D0BBD">
      <w:pPr>
        <w:pStyle w:val="main"/>
        <w:rPr>
          <w:lang w:eastAsia="ru-RU"/>
        </w:rPr>
      </w:pPr>
      <w:r>
        <w:rPr>
          <w:lang w:eastAsia="ru-RU"/>
        </w:rPr>
        <w:t xml:space="preserve">Technically contamination search was divided into three stages. First two are described on tool github page. First stage is Kraken2 database building. </w:t>
      </w:r>
      <w:r>
        <w:t xml:space="preserve">There was an issue - to add some genome from .fasta file into database special taxonomy sign must be added  into the name of each  contig. That was done using python script. The second stage is assigning a taxonomy and the third is reads filtering according to </w:t>
      </w:r>
      <w:r w:rsidR="002700C8">
        <w:t xml:space="preserve">Kraken2 output. </w:t>
      </w:r>
      <w:r w:rsidR="002700C8" w:rsidRPr="002700C8">
        <w:t>Output of Kraken2 is t</w:t>
      </w:r>
      <w:r w:rsidR="002700C8">
        <w:t>able</w:t>
      </w:r>
      <w:r w:rsidR="002700C8" w:rsidRPr="002700C8">
        <w:t xml:space="preserve"> file with read</w:t>
      </w:r>
      <w:r w:rsidR="002700C8">
        <w:t xml:space="preserve"> names</w:t>
      </w:r>
      <w:r w:rsidR="002700C8" w:rsidRPr="002700C8">
        <w:t xml:space="preserve"> and taxonomy id</w:t>
      </w:r>
      <w:r w:rsidR="002700C8">
        <w:t>s</w:t>
      </w:r>
      <w:r w:rsidR="002700C8" w:rsidRPr="002700C8">
        <w:t xml:space="preserve">. </w:t>
      </w:r>
      <w:r w:rsidR="002700C8">
        <w:t>I write</w:t>
      </w:r>
      <w:r w:rsidR="002700C8" w:rsidRPr="002700C8">
        <w:t xml:space="preserve"> another python script </w:t>
      </w:r>
      <w:r w:rsidR="002700C8">
        <w:t>to parse output and filter contaminant reads</w:t>
      </w:r>
      <w:r w:rsidR="002700C8" w:rsidRPr="002700C8">
        <w:t>.</w:t>
      </w:r>
    </w:p>
    <w:p w14:paraId="6CD01911" w14:textId="5333170B" w:rsidR="009A4E53" w:rsidRDefault="009A4E53" w:rsidP="009A4E53">
      <w:pPr>
        <w:pStyle w:val="header2"/>
      </w:pPr>
      <w:bookmarkStart w:id="17" w:name="_Toc40844033"/>
      <w:r>
        <w:t>Genome assemblers</w:t>
      </w:r>
      <w:bookmarkEnd w:id="17"/>
    </w:p>
    <w:p w14:paraId="065E9159" w14:textId="77777777" w:rsidR="00193179" w:rsidRDefault="00CF0456" w:rsidP="009D0BBD">
      <w:pPr>
        <w:pStyle w:val="main"/>
      </w:pPr>
      <w:r w:rsidRPr="00CF0456">
        <w:t>Genome assembly from nanopore sequencing data is an actively developing area</w:t>
      </w:r>
      <w:r>
        <w:t xml:space="preserve">. </w:t>
      </w:r>
      <w:r w:rsidRPr="00CF0456">
        <w:t>Recently, several tools for assembling nanopore reads were released</w:t>
      </w:r>
      <w:r w:rsidR="00FE1792">
        <w:t xml:space="preserve">. We decided to perform </w:t>
      </w:r>
      <w:r w:rsidRPr="00CF0456">
        <w:t xml:space="preserve">comprehensive comparison of these software on </w:t>
      </w:r>
      <w:r w:rsidR="00FE1792">
        <w:t>quality of assembly</w:t>
      </w:r>
      <w:r w:rsidRPr="00CF0456">
        <w:t xml:space="preserve">. To assess assembler performance, we </w:t>
      </w:r>
      <w:r w:rsidR="00FE1792">
        <w:t>choose</w:t>
      </w:r>
      <w:r w:rsidRPr="00CF0456">
        <w:t xml:space="preserve"> several assemblers that were available at the time on nanopore reads for An. coluzzii genome, including wtdbg2 v1.1 (WTDBG, RRID:SCR_017225) (citation), FLYE v2.4.1 (Flye, RRID:SCR_017016) (citation), Miniasm v?? (Miniasm, RRID:SCR_015880) (citation), and Canu v1.8 (Canu, RRID:SCR_015880) (citation).  For wtdbg2, </w:t>
      </w:r>
      <w:r w:rsidR="00FE1792">
        <w:t>optional</w:t>
      </w:r>
      <w:r w:rsidRPr="00CF0456">
        <w:t xml:space="preserve"> polishing step using minimap2</w:t>
      </w:r>
      <w:r w:rsidR="00FE1792">
        <w:t xml:space="preserve"> with the same nanopore data</w:t>
      </w:r>
      <w:r w:rsidR="00837F69">
        <w:t xml:space="preserve"> was performed</w:t>
      </w:r>
      <w:r w:rsidRPr="00CF0456">
        <w:t xml:space="preserve"> per the developers recommendation.</w:t>
      </w:r>
      <w:r w:rsidR="00837F69">
        <w:t xml:space="preserve"> After Canu assembling we have two assembly variants: contigs and unitigs assemblies.</w:t>
      </w:r>
    </w:p>
    <w:p w14:paraId="74FAB3A8" w14:textId="24DBD3E2" w:rsidR="00193179" w:rsidRDefault="00193179" w:rsidP="009A4E53">
      <w:pPr>
        <w:pStyle w:val="header2"/>
      </w:pPr>
      <w:bookmarkStart w:id="18" w:name="_Toc40844034"/>
      <w:r w:rsidRPr="009A4E53">
        <w:t>Wtdbg2</w:t>
      </w:r>
      <w:r>
        <w:t xml:space="preserve"> assembler</w:t>
      </w:r>
      <w:bookmarkEnd w:id="18"/>
    </w:p>
    <w:p w14:paraId="50CB3A4D" w14:textId="77777777" w:rsidR="00193179" w:rsidRDefault="00193179" w:rsidP="009D0BBD">
      <w:pPr>
        <w:pStyle w:val="main"/>
      </w:pPr>
      <w:r w:rsidRPr="00D93F33">
        <w:t>Wtdbg2 is a de novo sequence assembler for long noisy reads produced by PacBio or Oxford Nanopore Technologies (ONT). It assembles raw reads without error correction and then builds the consensus from intermediate assembly output</w:t>
      </w:r>
      <w:r>
        <w:t>.</w:t>
      </w:r>
    </w:p>
    <w:p w14:paraId="1F8888FF" w14:textId="77777777" w:rsidR="00193179" w:rsidRPr="00193179" w:rsidRDefault="00193179" w:rsidP="009D0BBD">
      <w:pPr>
        <w:pStyle w:val="main"/>
      </w:pPr>
      <w:r w:rsidRPr="00193179">
        <w:lastRenderedPageBreak/>
        <w:t>During assembly, wtdbg2 chops reads into 1024bp segments, merges similar segments into a vertex and connects vertices based on the segment adjacency on reads. The resulting graph is called fuzzy Bruijn graph (FBG). It is akin to De Bruijn graph but permits mismatches/gaps and keeps read paths when collapsing k-mers. The use of FBG distinguishes wtdbg2 from the majority of long-read assemblers.</w:t>
      </w:r>
    </w:p>
    <w:p w14:paraId="53FC5D20" w14:textId="77777777" w:rsidR="00193179" w:rsidRDefault="00193179" w:rsidP="009D0BBD">
      <w:pPr>
        <w:pStyle w:val="main"/>
      </w:pPr>
      <w:r w:rsidRPr="00193179">
        <w:t>Wtdbg2 has two key components: an assembler wtdbg2 and a consenser wtpoa-cns. Executable wtdbg2 assembles raw reads and generates the contig layout and edge sequences in a file "prefix.ctg.lay.gz". Executable wtpoa-cns takes this file as input and produces the final consensus in .fasta.</w:t>
      </w:r>
    </w:p>
    <w:p w14:paraId="138D8133" w14:textId="77777777" w:rsidR="00193179" w:rsidRDefault="00193179" w:rsidP="009D0BBD">
      <w:pPr>
        <w:pStyle w:val="main"/>
      </w:pPr>
      <w:r>
        <w:t>I used additional polishing step which is based on consensus with the same nanopore data minimap2 alignment. This step is recommended by developers if you don’t use other sources of sequencing data for further polishing.</w:t>
      </w:r>
    </w:p>
    <w:p w14:paraId="36A23C92" w14:textId="40135FE4" w:rsidR="00193179" w:rsidRDefault="00193179" w:rsidP="00193179">
      <w:pPr>
        <w:pStyle w:val="header2"/>
      </w:pPr>
      <w:bookmarkStart w:id="19" w:name="_Toc40844035"/>
      <w:r>
        <w:t>Miniasm assembler</w:t>
      </w:r>
      <w:bookmarkEnd w:id="19"/>
    </w:p>
    <w:p w14:paraId="08FA8BFA" w14:textId="77777777" w:rsidR="00193179" w:rsidRDefault="00193179" w:rsidP="009D0BBD">
      <w:pPr>
        <w:pStyle w:val="main"/>
      </w:pPr>
      <w:r>
        <w:t>Miniasm is a very fast OLC-based (overlap layout consensus) de novo assembler for noisy long reads. It takes all-vs-all read self-mappings (typically by minimap2) as input and outputs an assembly graph in the GFA format. Different from mainstream assemblers, miniasm does not have a consensus step. It simply concatenates pieces of read sequences to generate the final unitig sequences. Thus the per-base error rate is similar to the raw input reads.</w:t>
      </w:r>
    </w:p>
    <w:p w14:paraId="0ED8AE9F" w14:textId="77777777" w:rsidR="00193179" w:rsidRDefault="00193179" w:rsidP="009D0BBD">
      <w:pPr>
        <w:pStyle w:val="main"/>
      </w:pPr>
      <w:r>
        <w:t>So far miniasm is in early development stage.</w:t>
      </w:r>
    </w:p>
    <w:p w14:paraId="29AFB11A" w14:textId="192103CA" w:rsidR="00193179" w:rsidRDefault="00193179" w:rsidP="00193179">
      <w:pPr>
        <w:pStyle w:val="header2"/>
      </w:pPr>
      <w:bookmarkStart w:id="20" w:name="_Toc40844036"/>
      <w:r>
        <w:t>Flye assembler</w:t>
      </w:r>
      <w:bookmarkEnd w:id="20"/>
    </w:p>
    <w:p w14:paraId="5429F3C8" w14:textId="77777777" w:rsidR="00193179" w:rsidRDefault="00193179" w:rsidP="009D0BBD">
      <w:pPr>
        <w:pStyle w:val="main"/>
      </w:pPr>
      <w:r>
        <w:t>Flye is a de novo assembler for single molecule sequencing reads, such as those produced by PacBio and Oxford Nanopore Technologies. It is designed for a wide range of datasets, from small bacterial projects to large mammalian-scale assemblies. It was written by Mikhail Kolmogorov and can be installed from source or from bioconda repository. I can note good support for this tool. During Flye usage there was issue with memory consumption that was promptly fixed by Mikhail.</w:t>
      </w:r>
    </w:p>
    <w:p w14:paraId="687A287B" w14:textId="77777777" w:rsidR="00193179" w:rsidRDefault="00193179" w:rsidP="009D0BBD">
      <w:pPr>
        <w:pStyle w:val="main"/>
      </w:pPr>
      <w:r>
        <w:t>Flye is using repeat graph as a core data structure. In difference to de Bruijn graphs (which require exact k-mer matches), repeat graphs are built using approximate sequence matches, and can tolerate higher noise of SMS reads.</w:t>
      </w:r>
    </w:p>
    <w:p w14:paraId="316FD4F2" w14:textId="77777777" w:rsidR="00193179" w:rsidRDefault="00193179" w:rsidP="009D0BBD">
      <w:pPr>
        <w:pStyle w:val="main"/>
      </w:pPr>
      <w:r>
        <w:t>The edges of repeat graph represent genomic sequence, and nodes define the junctions. Each edges is classified into unique or repetitive. The genome traverses the graph (in an unknown way), so as each unique edge appears exactly once in this traversal. Repeat graphs reveal the repeat structure of the genome, which helps to reconstruct an optimal assembly.</w:t>
      </w:r>
    </w:p>
    <w:p w14:paraId="2A490EB9" w14:textId="685110F6" w:rsidR="005262C1" w:rsidRDefault="005262C1" w:rsidP="005262C1">
      <w:pPr>
        <w:pStyle w:val="header2"/>
      </w:pPr>
      <w:bookmarkStart w:id="21" w:name="_Toc40844037"/>
      <w:r>
        <w:lastRenderedPageBreak/>
        <w:t>CANU assembl</w:t>
      </w:r>
      <w:r w:rsidR="009A4E53">
        <w:t>er</w:t>
      </w:r>
      <w:bookmarkEnd w:id="21"/>
    </w:p>
    <w:p w14:paraId="4FC69BA2" w14:textId="77777777" w:rsidR="005262C1" w:rsidRDefault="005262C1" w:rsidP="009D0BBD">
      <w:pPr>
        <w:pStyle w:val="main"/>
      </w:pPr>
      <w:r w:rsidRPr="00482D95">
        <w:t>C</w:t>
      </w:r>
      <w:r>
        <w:t>ANU</w:t>
      </w:r>
      <w:r w:rsidRPr="00482D95">
        <w:t xml:space="preserve"> is a new single-molecule sequence assembler that improves upon and supersedes the now unsupported Celera Assembler</w:t>
      </w:r>
      <w:r>
        <w:t>.</w:t>
      </w:r>
    </w:p>
    <w:p w14:paraId="114D7A2F" w14:textId="77777777" w:rsidR="005262C1" w:rsidRPr="002234B9" w:rsidRDefault="005262C1" w:rsidP="009D0BBD">
      <w:pPr>
        <w:pStyle w:val="main"/>
      </w:pPr>
      <w:r w:rsidRPr="002234B9">
        <w:t>C</w:t>
      </w:r>
      <w:r>
        <w:t>ANU</w:t>
      </w:r>
      <w:r w:rsidRPr="002234B9">
        <w:t xml:space="preserve"> is a fork of the Celera Assembler, designed for high-noise single-molecule sequencing (such as the PacBio RS II/Sequel or Oxford Nanopore MinION</w:t>
      </w:r>
      <w:r>
        <w:t>/GridION</w:t>
      </w:r>
      <w:r w:rsidRPr="002234B9">
        <w:t>).</w:t>
      </w:r>
    </w:p>
    <w:p w14:paraId="645518DD" w14:textId="77777777" w:rsidR="005262C1" w:rsidRPr="002234B9" w:rsidRDefault="005262C1" w:rsidP="009D0BBD">
      <w:pPr>
        <w:pStyle w:val="main"/>
      </w:pPr>
      <w:r w:rsidRPr="002234B9">
        <w:t>C</w:t>
      </w:r>
      <w:r>
        <w:t>ANU</w:t>
      </w:r>
      <w:r w:rsidRPr="002234B9">
        <w:t xml:space="preserve"> is a hierarchical assembly pipeline which runs in four steps:</w:t>
      </w:r>
    </w:p>
    <w:p w14:paraId="2FA7D48A" w14:textId="77777777" w:rsidR="005262C1" w:rsidRPr="002234B9" w:rsidRDefault="005262C1" w:rsidP="009D0BBD">
      <w:pPr>
        <w:pStyle w:val="main"/>
      </w:pPr>
      <w:r w:rsidRPr="002234B9">
        <w:t>Detect overlaps in high-noise sequences using MHAP</w:t>
      </w:r>
    </w:p>
    <w:p w14:paraId="54918E72" w14:textId="77777777" w:rsidR="005262C1" w:rsidRPr="002234B9" w:rsidRDefault="005262C1" w:rsidP="009D0BBD">
      <w:pPr>
        <w:pStyle w:val="main"/>
      </w:pPr>
      <w:r w:rsidRPr="002234B9">
        <w:t>Generate corrected sequence consensus</w:t>
      </w:r>
    </w:p>
    <w:p w14:paraId="6F127CDC" w14:textId="77777777" w:rsidR="005262C1" w:rsidRPr="002234B9" w:rsidRDefault="005262C1" w:rsidP="009D0BBD">
      <w:pPr>
        <w:pStyle w:val="main"/>
      </w:pPr>
      <w:r w:rsidRPr="002234B9">
        <w:t>Trim corrected sequences</w:t>
      </w:r>
    </w:p>
    <w:p w14:paraId="334CEEC5" w14:textId="77777777" w:rsidR="005262C1" w:rsidRDefault="005262C1" w:rsidP="009D0BBD">
      <w:pPr>
        <w:pStyle w:val="main"/>
      </w:pPr>
      <w:r w:rsidRPr="002234B9">
        <w:t>Assemble trimmed corrected sequences</w:t>
      </w:r>
    </w:p>
    <w:p w14:paraId="2970D64E" w14:textId="77777777" w:rsidR="005262C1" w:rsidRDefault="005262C1" w:rsidP="009D0BBD">
      <w:pPr>
        <w:pStyle w:val="main"/>
      </w:pPr>
      <w:r>
        <w:t>It can be easily installed from sources but only in single node mode. To run CANU in grid mode it must be configured with SLURM system requirements.  That was done by cluster administrator and CANU was installed as SLURM module. Also, it requires specific JVM version that may be an issue.</w:t>
      </w:r>
    </w:p>
    <w:p w14:paraId="68DA46E6" w14:textId="77777777" w:rsidR="005262C1" w:rsidRDefault="005262C1" w:rsidP="005262C1">
      <w:pPr>
        <w:pStyle w:val="header2"/>
      </w:pPr>
      <w:bookmarkStart w:id="22" w:name="_Toc40844038"/>
      <w:bookmarkStart w:id="23" w:name="_Hlk40443829"/>
      <w:r>
        <w:t xml:space="preserve">Assemblies </w:t>
      </w:r>
      <w:r w:rsidR="004E4A8F">
        <w:t>assessment</w:t>
      </w:r>
      <w:r w:rsidR="00432631">
        <w:t xml:space="preserve"> Quast-lg and BUSCO genes.</w:t>
      </w:r>
      <w:bookmarkEnd w:id="22"/>
    </w:p>
    <w:bookmarkEnd w:id="23"/>
    <w:p w14:paraId="18DEDA39" w14:textId="77777777" w:rsidR="004E4A8F" w:rsidRDefault="004E4A8F" w:rsidP="009D0BBD">
      <w:pPr>
        <w:pStyle w:val="main"/>
      </w:pPr>
      <w:r>
        <w:t xml:space="preserve">Assembly assessment and ranking by best quality of assembly was done with two state-of-art tools QUAST-LG (citation) and BUSCO genes (citation). </w:t>
      </w:r>
      <w:r w:rsidRPr="004E4A8F">
        <w:t xml:space="preserve">For QUAST-LG, we used </w:t>
      </w:r>
      <w:r>
        <w:rPr>
          <w:i/>
          <w:iCs/>
        </w:rPr>
        <w:t>a</w:t>
      </w:r>
      <w:r w:rsidRPr="004E4A8F">
        <w:rPr>
          <w:i/>
          <w:iCs/>
        </w:rPr>
        <w:t>n.gambiae</w:t>
      </w:r>
      <w:r w:rsidRPr="004E4A8F">
        <w:t xml:space="preserve"> as a reference genome (AgamP4)</w:t>
      </w:r>
    </w:p>
    <w:p w14:paraId="38666911" w14:textId="77777777" w:rsidR="004E4A8F" w:rsidRDefault="004E4A8F" w:rsidP="009D0BBD">
      <w:pPr>
        <w:pStyle w:val="main"/>
      </w:pPr>
      <w:r>
        <w:t>QUAST-LG is an extension of QUAST intended for evaluating large-scale genome assemblies (up to mammalian-size). It is included in the QUAST  package starting from version 5.0.0. QUAST was written in Center of Algorithmic Biology Saint-Petersburg.</w:t>
      </w:r>
    </w:p>
    <w:p w14:paraId="4BD97908" w14:textId="77777777" w:rsidR="004E4A8F" w:rsidRDefault="004E4A8F" w:rsidP="009D0BBD">
      <w:pPr>
        <w:pStyle w:val="main"/>
      </w:pPr>
      <w:r>
        <w:t>QUAST default pipeline utilizes Minimap2. Also, it uses bedtools for calculating raw and physical read coverage, which is shown in Icarus contig alignment viewer. QUAST-LG introduced modules requiring KMC and Red. That all means that QUAST has a lot of dependences and the best choice is to install it into independent python environment like full package.</w:t>
      </w:r>
    </w:p>
    <w:p w14:paraId="71050929" w14:textId="77777777" w:rsidR="004E4A8F" w:rsidRDefault="004E4A8F" w:rsidP="009D0BBD">
      <w:pPr>
        <w:pStyle w:val="main"/>
      </w:pPr>
      <w:r>
        <w:t>Main metrics that QUAST -lg outputs for assembly:</w:t>
      </w:r>
    </w:p>
    <w:p w14:paraId="693D6141" w14:textId="77777777" w:rsidR="004E4A8F" w:rsidRDefault="004E4A8F" w:rsidP="009D0BBD">
      <w:pPr>
        <w:pStyle w:val="main"/>
      </w:pPr>
      <w:r>
        <w:t>Metrics based only on contigs:</w:t>
      </w:r>
    </w:p>
    <w:p w14:paraId="72C8E216" w14:textId="77777777" w:rsidR="004E4A8F" w:rsidRDefault="004E4A8F" w:rsidP="009D0BBD">
      <w:pPr>
        <w:pStyle w:val="main"/>
        <w:numPr>
          <w:ilvl w:val="0"/>
          <w:numId w:val="16"/>
        </w:numPr>
      </w:pPr>
      <w:r>
        <w:t>Number of large contigs (i.e., longer than 500 bp) and total length of them;</w:t>
      </w:r>
    </w:p>
    <w:p w14:paraId="1F966047" w14:textId="77777777" w:rsidR="004E4A8F" w:rsidRDefault="004E4A8F" w:rsidP="009D0BBD">
      <w:pPr>
        <w:pStyle w:val="main"/>
        <w:numPr>
          <w:ilvl w:val="0"/>
          <w:numId w:val="16"/>
        </w:numPr>
      </w:pPr>
      <w:r>
        <w:t>Length of the largest contig;</w:t>
      </w:r>
    </w:p>
    <w:p w14:paraId="66F8480D" w14:textId="77777777" w:rsidR="004E4A8F" w:rsidRDefault="004E4A8F" w:rsidP="009D0BBD">
      <w:pPr>
        <w:pStyle w:val="main"/>
        <w:numPr>
          <w:ilvl w:val="0"/>
          <w:numId w:val="16"/>
        </w:numPr>
      </w:pPr>
      <w:r>
        <w:t>N50 (length of a contig, such that all the contigs of at least the same length together cover at least 50% of the assembly)</w:t>
      </w:r>
      <w:r w:rsidR="00AC1F0D">
        <w:t xml:space="preserve"> and other similar metrics</w:t>
      </w:r>
      <w:r>
        <w:t>;</w:t>
      </w:r>
    </w:p>
    <w:p w14:paraId="5DF106C5" w14:textId="77777777" w:rsidR="004E4A8F" w:rsidRDefault="004E4A8F" w:rsidP="009D0BBD">
      <w:pPr>
        <w:pStyle w:val="main"/>
        <w:numPr>
          <w:ilvl w:val="0"/>
          <w:numId w:val="16"/>
        </w:numPr>
      </w:pPr>
      <w:r>
        <w:lastRenderedPageBreak/>
        <w:t xml:space="preserve">Numbers of </w:t>
      </w:r>
      <w:r w:rsidR="00AC1F0D">
        <w:t>misassembles</w:t>
      </w:r>
      <w:r>
        <w:t xml:space="preserve"> of different kinds (inversions, relocations, translocations;</w:t>
      </w:r>
    </w:p>
    <w:p w14:paraId="029D8A90" w14:textId="77777777" w:rsidR="004E4A8F" w:rsidRDefault="004E4A8F" w:rsidP="009D0BBD">
      <w:pPr>
        <w:pStyle w:val="main"/>
        <w:numPr>
          <w:ilvl w:val="0"/>
          <w:numId w:val="16"/>
        </w:numPr>
      </w:pPr>
      <w:r>
        <w:t>Number and total length of unaligned contigs.</w:t>
      </w:r>
    </w:p>
    <w:p w14:paraId="70D9655D" w14:textId="77777777" w:rsidR="004E4A8F" w:rsidRDefault="004E4A8F" w:rsidP="009D0BBD">
      <w:pPr>
        <w:pStyle w:val="main"/>
        <w:numPr>
          <w:ilvl w:val="0"/>
          <w:numId w:val="16"/>
        </w:numPr>
      </w:pPr>
      <w:r>
        <w:t>Numbers of mismatches and indels, over the assembly and per 100 kb.</w:t>
      </w:r>
    </w:p>
    <w:p w14:paraId="5F12A3B0" w14:textId="77777777" w:rsidR="004E4A8F" w:rsidRDefault="004E4A8F" w:rsidP="009D0BBD">
      <w:pPr>
        <w:pStyle w:val="main"/>
        <w:numPr>
          <w:ilvl w:val="0"/>
          <w:numId w:val="16"/>
        </w:numPr>
      </w:pPr>
      <w:r>
        <w:t>Genome fraction %, assembled part of the reference.</w:t>
      </w:r>
    </w:p>
    <w:p w14:paraId="691E6DED" w14:textId="77777777" w:rsidR="004E4A8F" w:rsidRDefault="004E4A8F" w:rsidP="009D0BBD">
      <w:pPr>
        <w:pStyle w:val="main"/>
        <w:numPr>
          <w:ilvl w:val="0"/>
          <w:numId w:val="16"/>
        </w:numPr>
      </w:pPr>
      <w:r>
        <w:t>Duplication ratio, the total number of aligned bases in the assembly divided by the total number of those in the reference. If the assembly contains many contigs that cover the same regions, its duplication ratio will significantly exceed. This occurs due to multiple reasons, including overestimating repeat multiplicities and overlaps between contigs.</w:t>
      </w:r>
    </w:p>
    <w:p w14:paraId="4F6C18E1" w14:textId="77777777" w:rsidR="00AC1F0D" w:rsidRDefault="004E4A8F" w:rsidP="009D0BBD">
      <w:pPr>
        <w:pStyle w:val="main"/>
        <w:numPr>
          <w:ilvl w:val="0"/>
          <w:numId w:val="16"/>
        </w:numPr>
      </w:pPr>
      <w:r>
        <w:t>NGA50, a reference-aware version of N50 metric. It is calculated using aligned blocks instead of contigs. Such blocks are obtained after removing unaligned regions, and then splitting contigs at misassembly breakpoints. Thus, NGA50 is the length of a block, such that all the blocks of at least the same length together cover at least 50% of the reference.</w:t>
      </w:r>
    </w:p>
    <w:p w14:paraId="01034C47" w14:textId="77777777" w:rsidR="004E4A8F" w:rsidRDefault="004E4A8F" w:rsidP="009D0BBD">
      <w:pPr>
        <w:pStyle w:val="main"/>
      </w:pPr>
      <w:r>
        <w:t>BUSCO completeness assessments employ sets of Benchmarking Universal Single-Copy Orthologs from OrthoDB (www.orthodb.org) to provide quantitative measures of the completeness of genome assemblies, annotated gene sets, and transcriptomes in terms of expected gene content. Genes that make up the BUSCO sets for each major lineage are selected from orthologous groups with genes present as single-copy orthologs in at least 90% of the species. While allowing for rare gene duplications or losses, this establishes an evolutionarily-informed expectation that these genes should be found as single-copy orthologs in any newly-sequenced genome. The evolutionary expectation means that if the BUSCOs cannot be identified in a genome assembly or annotated gene set, it is possible that the sequencing and/or assembly and/or annotation approaches have failed to capture the complete expected gene conten</w:t>
      </w:r>
      <w:r w:rsidR="00AC1F0D">
        <w:t>t</w:t>
      </w:r>
      <w:r>
        <w:t>.</w:t>
      </w:r>
    </w:p>
    <w:p w14:paraId="7691FFC7" w14:textId="77777777" w:rsidR="00873BC3" w:rsidRDefault="004E4A8F" w:rsidP="009D0BBD">
      <w:pPr>
        <w:pStyle w:val="main"/>
      </w:pPr>
      <w:r>
        <w:t xml:space="preserve">The assessment tool implements a computational pipeline to identify and classify BUSCO group matches from genome assemblies, annotated gene sets, or transcriptomes, using HMMER hidden Markov models and de novo gene prediction with Augustus. Running the assessment tool requires working installations of Python, HMMER, Blast+, and Augustus (genome assessment only). Genome assembly assessment first identifies candidate regions to be assessed with tBLASTn searches using BUSCO consensus sequences. Gene structures are then predicted using Augustus with BUSCO block profiles. These predicted genes, or all genes </w:t>
      </w:r>
      <w:r>
        <w:lastRenderedPageBreak/>
        <w:t>from an annotated gene set or transcriptome, are then assessed using HMMER and lineage specific BUSCO profiles to classify matches. The recovered matches are classified as ‘complete’ if their lengths are within the expectation of the BUSCO profile match lengths. If these are found more than once they are classified as ‘duplicated’. The matches that are only partially recovered are classified as ‘fragmented’, and BUSCO groups for which there are no matches that pass the tests of orthology are classified as ‘missing’.</w:t>
      </w:r>
      <w:r w:rsidR="00873BC3">
        <w:t xml:space="preserve"> </w:t>
      </w:r>
    </w:p>
    <w:p w14:paraId="5A0E7A24" w14:textId="77777777" w:rsidR="004E4A8F" w:rsidRDefault="004E4A8F" w:rsidP="009D0BBD">
      <w:pPr>
        <w:pStyle w:val="main"/>
      </w:pPr>
      <w:r>
        <w:t xml:space="preserve">At practice BUSCO is python script that consequently run two cycles of tBLASTn -&gt; Augustus -&gt; HMMER </w:t>
      </w:r>
      <w:r w:rsidR="003F6CD1">
        <w:t>pipeline</w:t>
      </w:r>
      <w:r>
        <w:t>. In this case it has many dependences and it</w:t>
      </w:r>
      <w:r w:rsidR="003F6CD1">
        <w:t xml:space="preserve"> i</w:t>
      </w:r>
      <w:r>
        <w:t xml:space="preserve">s hard to install it manually from sources. Installing whole </w:t>
      </w:r>
      <w:r w:rsidR="003F6CD1">
        <w:t xml:space="preserve">as Conda  </w:t>
      </w:r>
      <w:r>
        <w:t xml:space="preserve">environment from bioconda </w:t>
      </w:r>
      <w:r w:rsidR="003F6CD1">
        <w:t xml:space="preserve">channel </w:t>
      </w:r>
      <w:r>
        <w:t xml:space="preserve">is very useful. But there are another issues: you must use correct orthologs database and configure Augustus relatively, for this project diptera database was used and Augustus configured to using </w:t>
      </w:r>
      <w:r w:rsidR="003F6CD1">
        <w:rPr>
          <w:i/>
          <w:iCs/>
        </w:rPr>
        <w:t>a</w:t>
      </w:r>
      <w:r w:rsidRPr="003F6CD1">
        <w:rPr>
          <w:i/>
          <w:iCs/>
        </w:rPr>
        <w:t>edes aegipty</w:t>
      </w:r>
      <w:r>
        <w:t xml:space="preserve"> model. Another issue is that tBLASTn sometimes cant work in multithread mode and it must be run on single core.</w:t>
      </w:r>
    </w:p>
    <w:p w14:paraId="78709E67" w14:textId="335E1719" w:rsidR="004E4A8F" w:rsidRDefault="004E4A8F" w:rsidP="009D0BBD">
      <w:pPr>
        <w:pStyle w:val="main"/>
      </w:pPr>
      <w:r>
        <w:t xml:space="preserve">QUAST-LG and BUSCO results for all draft assemblies are presented in supplementary </w:t>
      </w:r>
      <w:r w:rsidR="00E50D58">
        <w:t>tables # #</w:t>
      </w:r>
      <w:r>
        <w:t>. CANU has the best result</w:t>
      </w:r>
      <w:r w:rsidR="009A4E53">
        <w:t>, the second place is for Flye, third is wtdbg2 and the last is miniasm.</w:t>
      </w:r>
    </w:p>
    <w:p w14:paraId="3BA8DAE5" w14:textId="4A83D615" w:rsidR="004F66A5" w:rsidRDefault="004F66A5" w:rsidP="004F66A5">
      <w:pPr>
        <w:pStyle w:val="header2"/>
      </w:pPr>
      <w:bookmarkStart w:id="24" w:name="_Toc40844039"/>
      <w:r w:rsidRPr="004F66A5">
        <w:t xml:space="preserve">Assemblies assessment </w:t>
      </w:r>
      <w:r>
        <w:t>auNg metric</w:t>
      </w:r>
      <w:r w:rsidRPr="004F66A5">
        <w:t>.</w:t>
      </w:r>
      <w:bookmarkEnd w:id="24"/>
    </w:p>
    <w:p w14:paraId="4E9BE602" w14:textId="77777777" w:rsidR="00592F73" w:rsidRDefault="00592F73" w:rsidP="009D0BBD">
      <w:pPr>
        <w:pStyle w:val="main"/>
      </w:pPr>
      <w:r>
        <w:t xml:space="preserve">We used a new metric for assessing assembly contiguity the was proposed by Heng Li in his blog(citation). </w:t>
      </w:r>
    </w:p>
    <w:p w14:paraId="0BEA5834" w14:textId="77777777" w:rsidR="00592F73" w:rsidRDefault="00592F73" w:rsidP="009D0BBD">
      <w:pPr>
        <w:pStyle w:val="main"/>
      </w:pPr>
      <w:r>
        <w:t xml:space="preserve"> </w:t>
      </w:r>
      <w:r w:rsidRPr="00592F73">
        <w:t>Given a de novo assembly, we often measure the “average” contig length by N50. A longer N50 indicates better contiguity. We can similarly define Nx such that contigs no shorter than Nx covers x% of the assembly. The Nx curve plots Nx as a function of x, where x is ranged from 0 to 100.</w:t>
      </w:r>
      <w:r>
        <w:t xml:space="preserve"> </w:t>
      </w:r>
    </w:p>
    <w:p w14:paraId="37210066" w14:textId="384675B1" w:rsidR="004F66A5" w:rsidRDefault="00592F73" w:rsidP="009D0BBD">
      <w:pPr>
        <w:pStyle w:val="main"/>
      </w:pPr>
      <w:r>
        <w:t xml:space="preserve">In author opinion </w:t>
      </w:r>
      <w:r w:rsidRPr="00592F73">
        <w:t>there are two problems with N50. First, N50 is not contiguous. For a good human assembly, contigs of lengths around N50 can differ by several megabases in length. Discarding tiny contigs may lead a big jump in N50. Relatedly, between two assemblies, a more contiguous assembly might happen to have a smaller N50 just by chance. Second, N50 may not reflect some improvements to the assembly. If we connect two contigs longer than N50 or connect two contigs shorter than N50, N50 is not changed; N50 is only improved if we connect a contig shorter than N50 and a contig longer than N50. If we assembler developers solely target N50, we may be misled by it.</w:t>
      </w:r>
    </w:p>
    <w:p w14:paraId="659032B2" w14:textId="7420088F" w:rsidR="00592F73" w:rsidRDefault="00592F73" w:rsidP="009D0BBD">
      <w:pPr>
        <w:pStyle w:val="main"/>
      </w:pPr>
      <w:r>
        <w:t>This is the idea</w:t>
      </w:r>
      <w:r w:rsidRPr="00592F73">
        <w:t xml:space="preserve"> about how to overcome the two issues. N50 is a single point on the Nx curve. The entire Nx curve in fact gives us a better sense of contiguity.</w:t>
      </w:r>
      <w:r>
        <w:t xml:space="preserve"> </w:t>
      </w:r>
      <w:r>
        <w:lastRenderedPageBreak/>
        <w:t xml:space="preserve">We </w:t>
      </w:r>
      <w:r w:rsidRPr="00592F73">
        <w:t>can take the area under the curve, abbreviated as “auN”, as a measurement of contiguity. The formula to calculate the area is:</w:t>
      </w:r>
    </w:p>
    <w:p w14:paraId="0BF54A2B" w14:textId="2AE73209" w:rsidR="00592F73" w:rsidRPr="00336594" w:rsidRDefault="00592F73" w:rsidP="009D0BBD">
      <w:pPr>
        <w:pStyle w:val="main"/>
        <w:rPr>
          <w:rFonts w:eastAsiaTheme="minorEastAsia"/>
        </w:rPr>
      </w:pPr>
      <m:oMathPara>
        <m:oMath>
          <m:r>
            <w:rPr>
              <w:rFonts w:ascii="Cambria Math" w:hAnsi="Cambria Math"/>
            </w:rPr>
            <m:t>auN</m:t>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m:t>
          </m:r>
          <m:f>
            <m:fPr>
              <m:type m:val="lin"/>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i</m:t>
                          </m:r>
                        </m:sub>
                      </m:sSub>
                    </m:e>
                    <m:sup>
                      <m:r>
                        <m:rPr>
                          <m:sty m:val="p"/>
                        </m:rPr>
                        <w:rPr>
                          <w:rFonts w:ascii="Cambria Math" w:hAnsi="Cambria Math"/>
                        </w:rPr>
                        <m:t>2</m:t>
                      </m:r>
                    </m:sup>
                  </m:sSup>
                </m:e>
              </m:nary>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 xml:space="preserve"> </m:t>
          </m:r>
        </m:oMath>
      </m:oMathPara>
    </w:p>
    <w:p w14:paraId="2DE3A02D" w14:textId="1F9F1F7E" w:rsidR="009D0BBD" w:rsidRDefault="00336594" w:rsidP="009D0BBD">
      <w:pPr>
        <w:pStyle w:val="main"/>
        <w:ind w:firstLine="0"/>
      </w:pPr>
      <w:r w:rsidRPr="00336594">
        <w:t xml:space="preserve">where </w:t>
      </w:r>
      <m:oMath>
        <m:sSub>
          <m:sSubPr>
            <m:ctrlPr>
              <w:rPr>
                <w:rFonts w:ascii="Cambria Math" w:hAnsi="Cambria Math"/>
                <w:i/>
              </w:rPr>
            </m:ctrlPr>
          </m:sSubPr>
          <m:e>
            <m:r>
              <w:rPr>
                <w:rFonts w:ascii="Cambria Math" w:hAnsi="Cambria Math"/>
              </w:rPr>
              <m:t>Li</m:t>
            </m:r>
          </m:e>
          <m:sub>
            <m:r>
              <w:rPr>
                <w:rFonts w:ascii="Cambria Math" w:hAnsi="Cambria Math"/>
              </w:rPr>
              <m:t>i</m:t>
            </m:r>
          </m:sub>
        </m:sSub>
      </m:oMath>
      <w:r w:rsidRPr="00336594">
        <w:t xml:space="preserve"> is the length of contig </w:t>
      </w:r>
      <w:r>
        <w:t>i</w:t>
      </w:r>
      <w:r w:rsidRPr="00336594">
        <w:t xml:space="preserve">. Although auN is inspired by the Nx curve, its calculation actually doesn’t require to sort contigs by their lengths. It is easier to calculate in practice. </w:t>
      </w:r>
      <w:r>
        <w:t xml:space="preserve">The </w:t>
      </w:r>
      <w:r w:rsidRPr="00336594">
        <w:t xml:space="preserve">auN </w:t>
      </w:r>
      <w:r>
        <w:t xml:space="preserve">metric </w:t>
      </w:r>
      <w:r w:rsidRPr="00336594">
        <w:t>doesn’t have the two problems with N50. It is more stable and less affected by big jumps in contig lengths. It considers the entire Nx curve. Connecting two contigs of any lengths will always lead to a longer auN. If we want to summarizes contig contiguity with a single number, auN is a better choice than N50. Similarly we can define auNG and auNGA.</w:t>
      </w:r>
    </w:p>
    <w:p w14:paraId="3687EB95" w14:textId="0F0B4BBF" w:rsidR="009D0BBD" w:rsidRDefault="009D0BBD" w:rsidP="009D0BBD">
      <w:pPr>
        <w:pStyle w:val="main"/>
      </w:pPr>
      <w:r>
        <w:t>In our assessment of draft assemblies we used</w:t>
      </w:r>
      <w:r w:rsidR="00D52270">
        <w:t xml:space="preserve"> </w:t>
      </w:r>
      <w:r>
        <w:t>NGx</w:t>
      </w:r>
      <w:r w:rsidR="00D52270">
        <w:t xml:space="preserve"> metric</w:t>
      </w:r>
      <w:r>
        <w:t xml:space="preserve">. </w:t>
      </w:r>
      <w:r w:rsidR="00D52270">
        <w:t xml:space="preserve">I </w:t>
      </w:r>
      <w:r>
        <w:t>built NGx curves</w:t>
      </w:r>
      <w:r w:rsidR="00266DF3">
        <w:t>,</w:t>
      </w:r>
      <w:r>
        <w:t xml:space="preserve"> see fig #</w:t>
      </w:r>
      <w:r w:rsidR="00266DF3">
        <w:t>,</w:t>
      </w:r>
      <w:r>
        <w:t xml:space="preserve"> and calculated auNGs for each assembly</w:t>
      </w:r>
      <w:r w:rsidR="00266DF3">
        <w:t>, see table #</w:t>
      </w:r>
      <w:r>
        <w:t>.</w:t>
      </w:r>
    </w:p>
    <w:p w14:paraId="07FDB5FA" w14:textId="6CD3AF31" w:rsidR="009D0BBD" w:rsidRDefault="009D0BBD" w:rsidP="009D0BBD">
      <w:pPr>
        <w:pStyle w:val="image"/>
      </w:pPr>
      <w:r>
        <w:drawing>
          <wp:inline distT="0" distB="0" distL="0" distR="0" wp14:anchorId="74D6F09F" wp14:editId="04E1FDD6">
            <wp:extent cx="5939790" cy="2012950"/>
            <wp:effectExtent l="0" t="0" r="381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n.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2012950"/>
                    </a:xfrm>
                    <a:prstGeom prst="rect">
                      <a:avLst/>
                    </a:prstGeom>
                  </pic:spPr>
                </pic:pic>
              </a:graphicData>
            </a:graphic>
          </wp:inline>
        </w:drawing>
      </w:r>
    </w:p>
    <w:p w14:paraId="01BE7F16" w14:textId="503874FC" w:rsidR="00266DF3" w:rsidRDefault="009D0BBD" w:rsidP="00266DF3">
      <w:pPr>
        <w:pStyle w:val="imagedescript"/>
        <w:rPr>
          <w:lang w:val="en-US"/>
        </w:rPr>
      </w:pPr>
      <w:r>
        <w:rPr>
          <w:lang w:val="en-US"/>
        </w:rPr>
        <w:t>NGx curves for assemblies a. an.coluzzii b. an.arabiensis</w:t>
      </w:r>
      <w:r w:rsidR="00266DF3">
        <w:rPr>
          <w:lang w:val="en-US"/>
        </w:rPr>
        <w:t>.</w:t>
      </w:r>
    </w:p>
    <w:p w14:paraId="032EA390" w14:textId="77777777" w:rsidR="00D52270" w:rsidRDefault="00D52270" w:rsidP="00D52270">
      <w:pPr>
        <w:pStyle w:val="main"/>
      </w:pPr>
      <w:r>
        <w:t>We can see that canu contigs assemblies are the best in case of contiguity for both anopheline species. This fact proves our choice to use canu contigs drafts for further polishing and scaffolding.</w:t>
      </w:r>
    </w:p>
    <w:p w14:paraId="171568F5" w14:textId="77777777" w:rsidR="00D52270" w:rsidRDefault="00D52270" w:rsidP="00D52270">
      <w:pPr>
        <w:pStyle w:val="main"/>
      </w:pPr>
    </w:p>
    <w:p w14:paraId="5A1A2B30" w14:textId="77777777" w:rsidR="00D52270" w:rsidRDefault="00D52270" w:rsidP="00D52270">
      <w:pPr>
        <w:pStyle w:val="main"/>
      </w:pPr>
    </w:p>
    <w:p w14:paraId="20ECC0CA" w14:textId="2B68448A" w:rsidR="00D52270" w:rsidRPr="00D52270" w:rsidRDefault="00D52270" w:rsidP="00D52270">
      <w:pPr>
        <w:pStyle w:val="main"/>
      </w:pPr>
      <w:r>
        <w:t xml:space="preserve"> </w:t>
      </w:r>
    </w:p>
    <w:tbl>
      <w:tblPr>
        <w:tblW w:w="5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3"/>
        <w:gridCol w:w="1898"/>
        <w:gridCol w:w="2551"/>
      </w:tblGrid>
      <w:tr w:rsidR="00266DF3" w:rsidRPr="00266DF3" w14:paraId="281C8A58" w14:textId="77777777" w:rsidTr="00D52270">
        <w:trPr>
          <w:trHeight w:val="113"/>
          <w:jc w:val="center"/>
        </w:trPr>
        <w:tc>
          <w:tcPr>
            <w:tcW w:w="0" w:type="auto"/>
            <w:tcMar>
              <w:top w:w="30" w:type="dxa"/>
              <w:left w:w="45" w:type="dxa"/>
              <w:bottom w:w="30" w:type="dxa"/>
              <w:right w:w="45" w:type="dxa"/>
            </w:tcMar>
            <w:vAlign w:val="bottom"/>
            <w:hideMark/>
          </w:tcPr>
          <w:p w14:paraId="398D868C" w14:textId="77777777" w:rsidR="00266DF3" w:rsidRPr="00266DF3" w:rsidRDefault="00266DF3" w:rsidP="00266DF3">
            <w:pPr>
              <w:spacing w:after="0" w:line="240" w:lineRule="auto"/>
              <w:jc w:val="center"/>
              <w:rPr>
                <w:rFonts w:ascii="Arial" w:eastAsia="Times New Roman" w:hAnsi="Arial" w:cs="Arial"/>
                <w:sz w:val="20"/>
                <w:szCs w:val="20"/>
                <w:lang w:eastAsia="ru-RU"/>
              </w:rPr>
            </w:pPr>
            <w:r w:rsidRPr="00266DF3">
              <w:rPr>
                <w:rFonts w:ascii="Arial" w:eastAsia="Times New Roman" w:hAnsi="Arial" w:cs="Arial"/>
                <w:sz w:val="20"/>
                <w:szCs w:val="20"/>
                <w:lang w:eastAsia="ru-RU"/>
              </w:rPr>
              <w:t>assemblers</w:t>
            </w:r>
          </w:p>
        </w:tc>
        <w:tc>
          <w:tcPr>
            <w:tcW w:w="1898" w:type="dxa"/>
            <w:shd w:val="clear" w:color="auto" w:fill="FFE599" w:themeFill="accent4" w:themeFillTint="66"/>
            <w:tcMar>
              <w:top w:w="30" w:type="dxa"/>
              <w:left w:w="45" w:type="dxa"/>
              <w:bottom w:w="30" w:type="dxa"/>
              <w:right w:w="45" w:type="dxa"/>
            </w:tcMar>
            <w:vAlign w:val="bottom"/>
            <w:hideMark/>
          </w:tcPr>
          <w:p w14:paraId="056F6CD3" w14:textId="77777777" w:rsidR="00266DF3" w:rsidRPr="00266DF3" w:rsidRDefault="00266DF3" w:rsidP="00266DF3">
            <w:pPr>
              <w:spacing w:after="0" w:line="240" w:lineRule="auto"/>
              <w:jc w:val="center"/>
              <w:rPr>
                <w:rFonts w:ascii="Arial" w:eastAsia="Times New Roman" w:hAnsi="Arial" w:cs="Arial"/>
                <w:sz w:val="20"/>
                <w:szCs w:val="20"/>
                <w:lang w:eastAsia="ru-RU"/>
              </w:rPr>
            </w:pPr>
            <w:r w:rsidRPr="00266DF3">
              <w:rPr>
                <w:rFonts w:ascii="Arial" w:eastAsia="Times New Roman" w:hAnsi="Arial" w:cs="Arial"/>
                <w:sz w:val="20"/>
                <w:szCs w:val="20"/>
                <w:lang w:eastAsia="ru-RU"/>
              </w:rPr>
              <w:t>An.Coluzzii</w:t>
            </w:r>
          </w:p>
        </w:tc>
        <w:tc>
          <w:tcPr>
            <w:tcW w:w="2551" w:type="dxa"/>
            <w:shd w:val="clear" w:color="auto" w:fill="C5E0B3" w:themeFill="accent6" w:themeFillTint="66"/>
            <w:tcMar>
              <w:top w:w="30" w:type="dxa"/>
              <w:left w:w="45" w:type="dxa"/>
              <w:bottom w:w="30" w:type="dxa"/>
              <w:right w:w="45" w:type="dxa"/>
            </w:tcMar>
            <w:vAlign w:val="bottom"/>
            <w:hideMark/>
          </w:tcPr>
          <w:p w14:paraId="1EAE8477" w14:textId="77777777" w:rsidR="00266DF3" w:rsidRPr="00266DF3" w:rsidRDefault="00266DF3" w:rsidP="00266DF3">
            <w:pPr>
              <w:spacing w:after="0" w:line="240" w:lineRule="auto"/>
              <w:jc w:val="center"/>
              <w:rPr>
                <w:rFonts w:ascii="Arial" w:eastAsia="Times New Roman" w:hAnsi="Arial" w:cs="Arial"/>
                <w:sz w:val="20"/>
                <w:szCs w:val="20"/>
                <w:lang w:eastAsia="ru-RU"/>
              </w:rPr>
            </w:pPr>
            <w:r w:rsidRPr="00266DF3">
              <w:rPr>
                <w:rFonts w:ascii="Arial" w:eastAsia="Times New Roman" w:hAnsi="Arial" w:cs="Arial"/>
                <w:sz w:val="20"/>
                <w:szCs w:val="20"/>
                <w:lang w:eastAsia="ru-RU"/>
              </w:rPr>
              <w:t>An.Arabiensis</w:t>
            </w:r>
          </w:p>
        </w:tc>
      </w:tr>
      <w:tr w:rsidR="00266DF3" w:rsidRPr="00266DF3" w14:paraId="7D991809" w14:textId="77777777" w:rsidTr="00D52270">
        <w:trPr>
          <w:trHeight w:val="113"/>
          <w:jc w:val="center"/>
        </w:trPr>
        <w:tc>
          <w:tcPr>
            <w:tcW w:w="0" w:type="auto"/>
            <w:tcMar>
              <w:top w:w="30" w:type="dxa"/>
              <w:left w:w="45" w:type="dxa"/>
              <w:bottom w:w="30" w:type="dxa"/>
              <w:right w:w="45" w:type="dxa"/>
            </w:tcMar>
            <w:vAlign w:val="bottom"/>
            <w:hideMark/>
          </w:tcPr>
          <w:p w14:paraId="69F425E3" w14:textId="77777777" w:rsidR="00266DF3" w:rsidRPr="00266DF3" w:rsidRDefault="00266DF3" w:rsidP="00266DF3">
            <w:pPr>
              <w:spacing w:after="0" w:line="240" w:lineRule="auto"/>
              <w:rPr>
                <w:rFonts w:ascii="Arial" w:eastAsia="Times New Roman" w:hAnsi="Arial" w:cs="Arial"/>
                <w:sz w:val="20"/>
                <w:szCs w:val="20"/>
                <w:lang w:eastAsia="ru-RU"/>
              </w:rPr>
            </w:pPr>
          </w:p>
        </w:tc>
        <w:tc>
          <w:tcPr>
            <w:tcW w:w="4449" w:type="dxa"/>
            <w:gridSpan w:val="2"/>
            <w:tcMar>
              <w:top w:w="30" w:type="dxa"/>
              <w:left w:w="45" w:type="dxa"/>
              <w:bottom w:w="30" w:type="dxa"/>
              <w:right w:w="45" w:type="dxa"/>
            </w:tcMar>
            <w:vAlign w:val="bottom"/>
            <w:hideMark/>
          </w:tcPr>
          <w:p w14:paraId="565E6016" w14:textId="77777777" w:rsidR="00266DF3" w:rsidRPr="00266DF3" w:rsidRDefault="00266DF3" w:rsidP="00266DF3">
            <w:pPr>
              <w:spacing w:after="0" w:line="240" w:lineRule="auto"/>
              <w:jc w:val="center"/>
              <w:rPr>
                <w:rFonts w:ascii="Arial" w:eastAsia="Times New Roman" w:hAnsi="Arial" w:cs="Arial"/>
                <w:sz w:val="20"/>
                <w:szCs w:val="20"/>
                <w:lang w:eastAsia="ru-RU"/>
              </w:rPr>
            </w:pPr>
            <w:r w:rsidRPr="00266DF3">
              <w:rPr>
                <w:rFonts w:ascii="Arial" w:eastAsia="Times New Roman" w:hAnsi="Arial" w:cs="Arial"/>
                <w:sz w:val="20"/>
                <w:szCs w:val="20"/>
                <w:lang w:eastAsia="ru-RU"/>
              </w:rPr>
              <w:t>auNG (Mbp)</w:t>
            </w:r>
          </w:p>
        </w:tc>
      </w:tr>
      <w:tr w:rsidR="00266DF3" w:rsidRPr="00266DF3" w14:paraId="11B07D06"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753C0E9F"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wtdbg2</w:t>
            </w:r>
          </w:p>
        </w:tc>
        <w:tc>
          <w:tcPr>
            <w:tcW w:w="1898" w:type="dxa"/>
            <w:tcMar>
              <w:top w:w="30" w:type="dxa"/>
              <w:left w:w="45" w:type="dxa"/>
              <w:bottom w:w="30" w:type="dxa"/>
              <w:right w:w="45" w:type="dxa"/>
            </w:tcMar>
            <w:vAlign w:val="bottom"/>
            <w:hideMark/>
          </w:tcPr>
          <w:p w14:paraId="1C09E59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5.87</w:t>
            </w:r>
          </w:p>
        </w:tc>
        <w:tc>
          <w:tcPr>
            <w:tcW w:w="2551" w:type="dxa"/>
            <w:tcMar>
              <w:top w:w="30" w:type="dxa"/>
              <w:left w:w="45" w:type="dxa"/>
              <w:bottom w:w="30" w:type="dxa"/>
              <w:right w:w="45" w:type="dxa"/>
            </w:tcMar>
            <w:vAlign w:val="bottom"/>
            <w:hideMark/>
          </w:tcPr>
          <w:p w14:paraId="42BAC1FA" w14:textId="0586EBCC" w:rsidR="00266DF3" w:rsidRPr="00266DF3" w:rsidRDefault="00266DF3" w:rsidP="00266DF3">
            <w:pPr>
              <w:spacing w:after="0" w:line="240" w:lineRule="auto"/>
              <w:jc w:val="right"/>
              <w:rPr>
                <w:rFonts w:ascii="Arial" w:eastAsia="Times New Roman" w:hAnsi="Arial" w:cs="Arial"/>
                <w:sz w:val="20"/>
                <w:szCs w:val="20"/>
                <w:lang w:val="en-US" w:eastAsia="ru-RU"/>
              </w:rPr>
            </w:pPr>
            <w:r>
              <w:rPr>
                <w:rFonts w:ascii="Arial" w:eastAsia="Times New Roman" w:hAnsi="Arial" w:cs="Arial"/>
                <w:sz w:val="20"/>
                <w:szCs w:val="20"/>
                <w:lang w:val="en-US" w:eastAsia="ru-RU"/>
              </w:rPr>
              <w:t>7.03</w:t>
            </w:r>
          </w:p>
        </w:tc>
      </w:tr>
      <w:tr w:rsidR="00266DF3" w:rsidRPr="00266DF3" w14:paraId="3DE94B51"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AB9038E"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miniasm</w:t>
            </w:r>
          </w:p>
        </w:tc>
        <w:tc>
          <w:tcPr>
            <w:tcW w:w="1898" w:type="dxa"/>
            <w:tcMar>
              <w:top w:w="30" w:type="dxa"/>
              <w:left w:w="45" w:type="dxa"/>
              <w:bottom w:w="30" w:type="dxa"/>
              <w:right w:w="45" w:type="dxa"/>
            </w:tcMar>
            <w:vAlign w:val="bottom"/>
            <w:hideMark/>
          </w:tcPr>
          <w:p w14:paraId="66CA372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4.45</w:t>
            </w:r>
          </w:p>
        </w:tc>
        <w:tc>
          <w:tcPr>
            <w:tcW w:w="2551" w:type="dxa"/>
            <w:tcMar>
              <w:top w:w="30" w:type="dxa"/>
              <w:left w:w="45" w:type="dxa"/>
              <w:bottom w:w="30" w:type="dxa"/>
              <w:right w:w="45" w:type="dxa"/>
            </w:tcMar>
            <w:vAlign w:val="bottom"/>
            <w:hideMark/>
          </w:tcPr>
          <w:p w14:paraId="76B2A177"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8.84</w:t>
            </w:r>
          </w:p>
        </w:tc>
      </w:tr>
      <w:tr w:rsidR="00266DF3" w:rsidRPr="00266DF3" w14:paraId="03AB5858"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9FB2A48"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flye</w:t>
            </w:r>
          </w:p>
        </w:tc>
        <w:tc>
          <w:tcPr>
            <w:tcW w:w="1898" w:type="dxa"/>
            <w:tcMar>
              <w:top w:w="30" w:type="dxa"/>
              <w:left w:w="45" w:type="dxa"/>
              <w:bottom w:w="30" w:type="dxa"/>
              <w:right w:w="45" w:type="dxa"/>
            </w:tcMar>
            <w:vAlign w:val="bottom"/>
            <w:hideMark/>
          </w:tcPr>
          <w:p w14:paraId="7391ED69"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4.21</w:t>
            </w:r>
          </w:p>
        </w:tc>
        <w:tc>
          <w:tcPr>
            <w:tcW w:w="2551" w:type="dxa"/>
            <w:tcMar>
              <w:top w:w="30" w:type="dxa"/>
              <w:left w:w="45" w:type="dxa"/>
              <w:bottom w:w="30" w:type="dxa"/>
              <w:right w:w="45" w:type="dxa"/>
            </w:tcMar>
            <w:vAlign w:val="bottom"/>
            <w:hideMark/>
          </w:tcPr>
          <w:p w14:paraId="404DCC81"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12.5</w:t>
            </w:r>
          </w:p>
        </w:tc>
      </w:tr>
      <w:tr w:rsidR="00266DF3" w:rsidRPr="00266DF3" w14:paraId="5113D4C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5F68D586"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canu unitigs</w:t>
            </w:r>
          </w:p>
        </w:tc>
        <w:tc>
          <w:tcPr>
            <w:tcW w:w="1898" w:type="dxa"/>
            <w:tcMar>
              <w:top w:w="30" w:type="dxa"/>
              <w:left w:w="45" w:type="dxa"/>
              <w:bottom w:w="30" w:type="dxa"/>
              <w:right w:w="45" w:type="dxa"/>
            </w:tcMar>
            <w:vAlign w:val="bottom"/>
            <w:hideMark/>
          </w:tcPr>
          <w:p w14:paraId="53D4604D"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4.69</w:t>
            </w:r>
          </w:p>
        </w:tc>
        <w:tc>
          <w:tcPr>
            <w:tcW w:w="2551" w:type="dxa"/>
            <w:tcMar>
              <w:top w:w="30" w:type="dxa"/>
              <w:left w:w="45" w:type="dxa"/>
              <w:bottom w:w="30" w:type="dxa"/>
              <w:right w:w="45" w:type="dxa"/>
            </w:tcMar>
            <w:vAlign w:val="bottom"/>
            <w:hideMark/>
          </w:tcPr>
          <w:p w14:paraId="157F560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14.43</w:t>
            </w:r>
          </w:p>
        </w:tc>
      </w:tr>
      <w:tr w:rsidR="00266DF3" w:rsidRPr="00266DF3" w14:paraId="5A6C0A5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00D7DE9F"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canu contigs</w:t>
            </w:r>
          </w:p>
        </w:tc>
        <w:tc>
          <w:tcPr>
            <w:tcW w:w="1898" w:type="dxa"/>
            <w:tcMar>
              <w:top w:w="30" w:type="dxa"/>
              <w:left w:w="45" w:type="dxa"/>
              <w:bottom w:w="30" w:type="dxa"/>
              <w:right w:w="45" w:type="dxa"/>
            </w:tcMar>
            <w:vAlign w:val="bottom"/>
            <w:hideMark/>
          </w:tcPr>
          <w:p w14:paraId="74842FE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13.57</w:t>
            </w:r>
          </w:p>
        </w:tc>
        <w:tc>
          <w:tcPr>
            <w:tcW w:w="2551" w:type="dxa"/>
            <w:tcMar>
              <w:top w:w="30" w:type="dxa"/>
              <w:left w:w="45" w:type="dxa"/>
              <w:bottom w:w="30" w:type="dxa"/>
              <w:right w:w="45" w:type="dxa"/>
            </w:tcMar>
            <w:vAlign w:val="bottom"/>
            <w:hideMark/>
          </w:tcPr>
          <w:p w14:paraId="0E2FCA2E"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21.99</w:t>
            </w:r>
          </w:p>
        </w:tc>
      </w:tr>
    </w:tbl>
    <w:p w14:paraId="2AC49880" w14:textId="2B5210F7" w:rsidR="00592F73" w:rsidRPr="00D52270" w:rsidRDefault="00D52270" w:rsidP="00D52270">
      <w:pPr>
        <w:pStyle w:val="apptabledescript"/>
        <w:rPr>
          <w:lang w:val="en-US" w:eastAsia="en-US"/>
        </w:rPr>
      </w:pPr>
      <w:r>
        <w:rPr>
          <w:lang w:val="en-US" w:eastAsia="en-US"/>
        </w:rPr>
        <w:t>AuNG values for assemblies.</w:t>
      </w:r>
    </w:p>
    <w:p w14:paraId="1379C1C4" w14:textId="77777777" w:rsidR="00414496" w:rsidRDefault="00414496" w:rsidP="00414496">
      <w:pPr>
        <w:pStyle w:val="header2"/>
      </w:pPr>
      <w:bookmarkStart w:id="25" w:name="_Toc40844040"/>
      <w:r>
        <w:lastRenderedPageBreak/>
        <w:t>Genome polishing</w:t>
      </w:r>
      <w:bookmarkEnd w:id="25"/>
    </w:p>
    <w:p w14:paraId="410B48DB" w14:textId="77777777" w:rsidR="00414496" w:rsidRDefault="00414496" w:rsidP="009D0BBD">
      <w:pPr>
        <w:pStyle w:val="main"/>
      </w:pPr>
      <w:r>
        <w:t xml:space="preserve">The assembly of long reads from Oxford Nanopore Technologies typically requires resource-intensive polishing to obtain high-quality assemblies. There are two commonly recommended polishing strategies for fixing frequent insertion and deletion errors in assemblies obtained from nanopore reads (citation). The first pipeline is to run Racon (Racon, RRID:SCR_017642) (citation) several times using raw nanopore reads and then run Medaka (Medaka, RRID:SCR_005857) (citation). The second strategy is to run Nanopolish (Nanopolish, RRID:SCR_016157) (citation) using signal-level data measured by the nanopore sequencer. In both strategies, for obtaining better quality assemblies, it is recommended to run Pilon (Pilon, RRID:SCR_014731) (citation) several times using short high-quality reads. We tried different strategies on An. coluzzii contig assembly obtained by Canu. After each run of a polishing program, we queried the resulting genome for a set of diptera and metazoa conserved single-copy genes (see supplementary table #). It should be noted that BUSCO single-copy genes usually covers a short portion of a genome and it remains unclear how these polishing tools perform on regions that contain repeats or represent non-coding sequences. </w:t>
      </w:r>
    </w:p>
    <w:p w14:paraId="68F6CC6D" w14:textId="77777777" w:rsidR="00414496" w:rsidRDefault="00414496" w:rsidP="009D0BBD">
      <w:pPr>
        <w:pStyle w:val="main"/>
      </w:pPr>
      <w:r>
        <w:t xml:space="preserve">I ran Nanopolish on Canu contig assembly of An. coluzzii genome. Nanopolish corrected 283,935 substitutions, 1.6M insertions, and 51,104 deletions. </w:t>
      </w:r>
      <w:r w:rsidR="006F3C99">
        <w:t>My collaborator ran 4 rounds of Racon and then</w:t>
      </w:r>
      <w:r>
        <w:t xml:space="preserve"> Medaka on the </w:t>
      </w:r>
      <w:r w:rsidR="006F3C99" w:rsidRPr="006F3C99">
        <w:rPr>
          <w:i/>
          <w:iCs/>
        </w:rPr>
        <w:t>an.arabiensis</w:t>
      </w:r>
      <w:r>
        <w:t xml:space="preserve"> assembly. If not stated otherwise, we report BUSCO score for the diptera gene set. The BUSCO score jumped from 77.6% to 93.6% of complete genes after Nanopolish and to 95.1% of complete genes after Racon+Medaka. Despite better BUSCO scores of Racon+Medaka polishing pipeline, we decided to proceed with assembly polished by Nanopolish because there exists an opinion that Nanopolish corrects errors in low-complexity regions better than Racon+Medaka.  We also tried to run four rounds of Racon using nanopore raw reads after Nanopolish but that dropped the percentage of complete genes from 93.6% to 88.6%. </w:t>
      </w:r>
    </w:p>
    <w:p w14:paraId="5F0D6DC1" w14:textId="77777777" w:rsidR="00414496" w:rsidRDefault="00414496" w:rsidP="009D0BBD">
      <w:pPr>
        <w:pStyle w:val="main"/>
      </w:pPr>
      <w:r>
        <w:t xml:space="preserve">Using Canu contig assembly polished by Nanopolish, </w:t>
      </w:r>
      <w:r w:rsidR="006F3C99">
        <w:t>I</w:t>
      </w:r>
      <w:r>
        <w:t xml:space="preserve"> ran Pilon several times by utilizing Illumina reads. After the first run of the Pilon, </w:t>
      </w:r>
      <w:r w:rsidR="006F3C99">
        <w:t>I</w:t>
      </w:r>
      <w:r>
        <w:t xml:space="preserve"> had 97.9% of complete genes for di</w:t>
      </w:r>
      <w:r w:rsidR="006F3C99">
        <w:t>p</w:t>
      </w:r>
      <w:r>
        <w:t xml:space="preserve">tera gene set. After three runs of Pilon, </w:t>
      </w:r>
      <w:r w:rsidR="006F3C99">
        <w:t>I</w:t>
      </w:r>
      <w:r>
        <w:t xml:space="preserve"> reached 98.5% of complete genes. We did not run Pilon for the fourth time because the changes were insignificant during the third run. </w:t>
      </w:r>
      <w:r w:rsidR="006F3C99">
        <w:t>I</w:t>
      </w:r>
      <w:r>
        <w:t xml:space="preserve"> also tried to run the second time Nanopolish after the first round of Pilon but this dropped the BUSCO's score to 95.9%. </w:t>
      </w:r>
    </w:p>
    <w:p w14:paraId="21385E21" w14:textId="77777777" w:rsidR="00414496" w:rsidRDefault="00854D45" w:rsidP="009D0BBD">
      <w:pPr>
        <w:pStyle w:val="main"/>
      </w:pPr>
      <w:r>
        <w:t>I</w:t>
      </w:r>
      <w:r w:rsidR="00414496">
        <w:t xml:space="preserve"> ran Nanopolish and three rounds of Pilon on Canu contig assembly of An. arabiensis genome. After Nanopolish, BUSCO score became equal 94.5% (for Canu </w:t>
      </w:r>
      <w:r w:rsidR="00414496">
        <w:lastRenderedPageBreak/>
        <w:t xml:space="preserve">contig assembly, it was 83%). Nanopolish corrected 143458 substitutions, 1.1M insertions, and 40694 deletions. After three rounds of Pilon, </w:t>
      </w:r>
      <w:r>
        <w:t>I</w:t>
      </w:r>
      <w:r w:rsidR="00414496">
        <w:t xml:space="preserve"> obtained the assembly with 98.6% complete genes. For the next scaffolding step, </w:t>
      </w:r>
      <w:r>
        <w:t>I</w:t>
      </w:r>
      <w:r w:rsidR="00414496">
        <w:t xml:space="preserve"> also polished An. coluzzii and An. arabiensis unitig assembly obtained by Canu using Nanopolish and three rounds of Pilon. </w:t>
      </w:r>
    </w:p>
    <w:p w14:paraId="0A7FE9BD" w14:textId="77777777" w:rsidR="00414496" w:rsidRPr="00414496" w:rsidRDefault="00854D45" w:rsidP="009D0BBD">
      <w:pPr>
        <w:pStyle w:val="main"/>
      </w:pPr>
      <w:r>
        <w:t xml:space="preserve">The </w:t>
      </w:r>
      <w:r w:rsidR="00414496">
        <w:t xml:space="preserve"> final BUSCO scores for An. coluzzii and An. arabiensis assemblies are similar with BUSCO score for An. gambiae PEST (AgamP4) genome (i.e., 98.5%, 98.6%, and  98.3% of complete genes, respectively).</w:t>
      </w:r>
    </w:p>
    <w:p w14:paraId="6836B1A7" w14:textId="6390E957" w:rsidR="005262C1" w:rsidRDefault="009A4E53" w:rsidP="009A4E53">
      <w:pPr>
        <w:pStyle w:val="header2"/>
      </w:pPr>
      <w:bookmarkStart w:id="26" w:name="_Toc40844041"/>
      <w:r>
        <w:t>Scaffolding</w:t>
      </w:r>
      <w:bookmarkEnd w:id="26"/>
    </w:p>
    <w:p w14:paraId="154A4423" w14:textId="77777777" w:rsidR="00837F69" w:rsidRDefault="00837F69" w:rsidP="009D0BBD">
      <w:pPr>
        <w:pStyle w:val="main"/>
      </w:pPr>
      <w:r>
        <w:t>After draft assembly and polishing we have .fasta files two for each species. One file for Canu contigs assembly and other for Canu unitigs. Our task was using information from Hi-C experiment reconstruct chromosome scaffolds.</w:t>
      </w:r>
    </w:p>
    <w:p w14:paraId="5D24BED7" w14:textId="77777777" w:rsidR="00837F69" w:rsidRDefault="00837F69" w:rsidP="009D0BBD">
      <w:pPr>
        <w:pStyle w:val="main"/>
      </w:pPr>
      <w:r>
        <w:t xml:space="preserve">I experimented with different tools to perform scaffolding. This process is not fully automatized now and last steps must be done by hand. I used three tools HiCExplorer, SALSA2 and </w:t>
      </w:r>
      <w:r w:rsidR="00432631">
        <w:t>3D-DNA pipeline</w:t>
      </w:r>
      <w:r>
        <w:t>. Only last one have option for by hand editing of results</w:t>
      </w:r>
      <w:r w:rsidR="00432631">
        <w:t xml:space="preserve"> in JuiceBox Hi-C map visualization and editing tool</w:t>
      </w:r>
      <w:r>
        <w:t>.</w:t>
      </w:r>
    </w:p>
    <w:p w14:paraId="65BA2CEC" w14:textId="77777777" w:rsidR="009A4E53" w:rsidRDefault="00837F69" w:rsidP="009D0BBD">
      <w:pPr>
        <w:pStyle w:val="main"/>
      </w:pPr>
      <w:r>
        <w:t xml:space="preserve">Using of HiCExplorer pipeline did not come to any meaningful results. I describe here only SALSA2 and </w:t>
      </w:r>
      <w:r w:rsidR="00432631">
        <w:t>3D-DNA</w:t>
      </w:r>
      <w:r>
        <w:t>.</w:t>
      </w:r>
    </w:p>
    <w:p w14:paraId="325A4C60" w14:textId="67324A1A" w:rsidR="00F237E8" w:rsidRDefault="00F237E8" w:rsidP="00F237E8">
      <w:pPr>
        <w:pStyle w:val="header2"/>
      </w:pPr>
      <w:bookmarkStart w:id="27" w:name="_Toc40844042"/>
      <w:r>
        <w:t>SALSA2</w:t>
      </w:r>
      <w:bookmarkEnd w:id="27"/>
    </w:p>
    <w:p w14:paraId="4D30D544" w14:textId="77777777" w:rsidR="00F237E8" w:rsidRDefault="00F237E8" w:rsidP="009D0BBD">
      <w:pPr>
        <w:pStyle w:val="main"/>
      </w:pPr>
      <w:r>
        <w:t xml:space="preserve">SALSA2 is a tool for scaffolding long read assemblies with Hi-C data. </w:t>
      </w:r>
    </w:p>
    <w:p w14:paraId="65727C19" w14:textId="77777777" w:rsidR="00F237E8" w:rsidRDefault="00F237E8" w:rsidP="009D0BBD">
      <w:pPr>
        <w:pStyle w:val="main"/>
      </w:pPr>
      <w:r>
        <w:t xml:space="preserve">To start the scaffolding, first step is to map reads to the assembly. BWA mem tool  was used for reads mapping. The read mapping generates a .bam file. SALSA requires .bed file as the input. Bam file was done using the bamToBed command from the Bedtools package. Also, SALSA requires bed file to be sorted by the read name, rather than the alignment coordinates. This was done with sorting options in samtools sort command. </w:t>
      </w:r>
    </w:p>
    <w:p w14:paraId="740FC896" w14:textId="77777777" w:rsidR="00F237E8" w:rsidRDefault="00F237E8" w:rsidP="009D0BBD">
      <w:pPr>
        <w:pStyle w:val="main"/>
      </w:pPr>
      <w:r>
        <w:t>SALSA requires contig lengths as an input. File with contig lengths was created using samtools faidx command on contig sequence file.</w:t>
      </w:r>
    </w:p>
    <w:p w14:paraId="1C8F05D9" w14:textId="77777777" w:rsidR="00F237E8" w:rsidRDefault="00F237E8" w:rsidP="009D0BBD">
      <w:pPr>
        <w:pStyle w:val="main"/>
      </w:pPr>
      <w:r>
        <w:t xml:space="preserve">Hi-C experiments can use different restriction enzymes. SALSA2 uses the restriction sites frequency in contigs to normalize the Hi-C interaction frequency. Restriction site for the enzyme which was used for Hi-C experiment need to be specified while running SALSA2. </w:t>
      </w:r>
    </w:p>
    <w:p w14:paraId="35E02A47" w14:textId="77777777" w:rsidR="00F237E8" w:rsidRDefault="00F237E8" w:rsidP="009D0BBD">
      <w:pPr>
        <w:pStyle w:val="main"/>
      </w:pPr>
      <w:r>
        <w:t>I had contig sequences in polished genome assembly and the alignment bam file but also wanted to use Hi-C data to correct input assembly errors</w:t>
      </w:r>
      <w:r w:rsidR="00437C97">
        <w:t>. Method</w:t>
      </w:r>
      <w:r>
        <w:t xml:space="preserve"> that </w:t>
      </w:r>
      <w:r w:rsidR="00437C97">
        <w:t>allows to</w:t>
      </w:r>
      <w:r>
        <w:t xml:space="preserve"> correct some of the errors in the assembly with Hi-C data</w:t>
      </w:r>
      <w:r w:rsidR="00437C97">
        <w:t xml:space="preserve"> was implemented in SALSA2</w:t>
      </w:r>
      <w:r>
        <w:t xml:space="preserve">. </w:t>
      </w:r>
    </w:p>
    <w:p w14:paraId="73C2B477" w14:textId="77777777" w:rsidR="00F237E8" w:rsidRDefault="00F237E8" w:rsidP="009D0BBD">
      <w:pPr>
        <w:pStyle w:val="main"/>
      </w:pPr>
      <w:r>
        <w:lastRenderedPageBreak/>
        <w:t>SALSA</w:t>
      </w:r>
      <w:r w:rsidR="00437C97">
        <w:t>2</w:t>
      </w:r>
      <w:r>
        <w:t xml:space="preserve"> generates a bunch of files in the output folder. SALSA is an iterative algorithm, so it generates files for each iteration. The files I was interested in contain sequences </w:t>
      </w:r>
      <w:r w:rsidR="00437C97">
        <w:t>of</w:t>
      </w:r>
      <w:r>
        <w:t xml:space="preserve"> scaffolds generated by the algorithm. Another file which was of interest is</w:t>
      </w:r>
      <w:r w:rsidR="00437C97">
        <w:t xml:space="preserve"> </w:t>
      </w:r>
      <w:r>
        <w:t>.agp</w:t>
      </w:r>
      <w:r w:rsidR="00437C97">
        <w:t xml:space="preserve"> file</w:t>
      </w:r>
      <w:r>
        <w:t>, which is the agp style output for the scaffolds describing the assignment, orientation and ordering of contigs along the scaffolds.</w:t>
      </w:r>
    </w:p>
    <w:p w14:paraId="0F922ECC" w14:textId="77777777" w:rsidR="00437C97" w:rsidRDefault="00F237E8" w:rsidP="009D0BBD">
      <w:pPr>
        <w:pStyle w:val="main"/>
      </w:pPr>
      <w:r>
        <w:t>After this process I created a Hi</w:t>
      </w:r>
      <w:r w:rsidR="00437C97">
        <w:t>-</w:t>
      </w:r>
      <w:r>
        <w:t>C map file(.hic) using Juicer tool.</w:t>
      </w:r>
      <w:r w:rsidR="00437C97">
        <w:t xml:space="preserve"> </w:t>
      </w:r>
      <w:r>
        <w:t xml:space="preserve">This map was visualized using JuiceBox. Visualization of the SALSA output is presented on figure </w:t>
      </w:r>
      <w:r w:rsidR="00437C97">
        <w:t>#</w:t>
      </w:r>
      <w:r>
        <w:t>.</w:t>
      </w:r>
    </w:p>
    <w:p w14:paraId="7619FB6F" w14:textId="77777777" w:rsidR="00437C97" w:rsidRDefault="00437C97" w:rsidP="00437C97">
      <w:pPr>
        <w:pStyle w:val="image"/>
      </w:pPr>
      <w:r>
        <w:drawing>
          <wp:inline distT="0" distB="0" distL="0" distR="0" wp14:anchorId="46DD0D8E" wp14:editId="295DE5AA">
            <wp:extent cx="5939790" cy="5953759"/>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JPG"/>
                    <pic:cNvPicPr/>
                  </pic:nvPicPr>
                  <pic:blipFill>
                    <a:blip r:embed="rId14">
                      <a:extLst>
                        <a:ext uri="{28A0092B-C50C-407E-A947-70E740481C1C}">
                          <a14:useLocalDpi xmlns:a14="http://schemas.microsoft.com/office/drawing/2010/main" val="0"/>
                        </a:ext>
                      </a:extLst>
                    </a:blip>
                    <a:stretch>
                      <a:fillRect/>
                    </a:stretch>
                  </pic:blipFill>
                  <pic:spPr>
                    <a:xfrm>
                      <a:off x="0" y="0"/>
                      <a:ext cx="5939790" cy="5953759"/>
                    </a:xfrm>
                    <a:prstGeom prst="rect">
                      <a:avLst/>
                    </a:prstGeom>
                  </pic:spPr>
                </pic:pic>
              </a:graphicData>
            </a:graphic>
          </wp:inline>
        </w:drawing>
      </w:r>
    </w:p>
    <w:p w14:paraId="5DCFBB6C" w14:textId="77777777" w:rsidR="00437C97" w:rsidRPr="00437C97" w:rsidRDefault="00437C97" w:rsidP="00437C97">
      <w:pPr>
        <w:pStyle w:val="imagedescript"/>
        <w:rPr>
          <w:lang w:val="en-US"/>
        </w:rPr>
      </w:pPr>
      <w:r>
        <w:rPr>
          <w:lang w:val="en-US"/>
        </w:rPr>
        <w:t xml:space="preserve">SALSA2 generated Hi-C map for </w:t>
      </w:r>
      <w:r>
        <w:rPr>
          <w:i/>
          <w:iCs/>
          <w:lang w:val="en-US"/>
        </w:rPr>
        <w:t xml:space="preserve">an.coluzzii </w:t>
      </w:r>
      <w:r>
        <w:rPr>
          <w:lang w:val="en-US"/>
        </w:rPr>
        <w:t xml:space="preserve">canu contigs assembly. Map is visualized using JuiceBox. Each dot represents </w:t>
      </w:r>
      <w:r w:rsidR="00AA5275">
        <w:rPr>
          <w:lang w:val="en-US"/>
        </w:rPr>
        <w:t>Hi-C signal for 500kbp region. Scaffold borders are represented by black lines</w:t>
      </w:r>
      <w:r w:rsidRPr="00437C97">
        <w:rPr>
          <w:lang w:val="en-US"/>
        </w:rPr>
        <w:t xml:space="preserve"> </w:t>
      </w:r>
    </w:p>
    <w:p w14:paraId="0555FFDF" w14:textId="77777777" w:rsidR="00F237E8" w:rsidRDefault="00F237E8" w:rsidP="009D0BBD">
      <w:pPr>
        <w:pStyle w:val="main"/>
      </w:pPr>
      <w:r>
        <w:lastRenderedPageBreak/>
        <w:t xml:space="preserve"> </w:t>
      </w:r>
      <w:r w:rsidR="00AA5275">
        <w:t xml:space="preserve">Special </w:t>
      </w:r>
      <w:r>
        <w:t>.</w:t>
      </w:r>
      <w:r w:rsidR="00AA5275">
        <w:t>hic</w:t>
      </w:r>
      <w:r>
        <w:t xml:space="preserve"> file format is a container for Hi</w:t>
      </w:r>
      <w:r w:rsidR="00AA5275">
        <w:t>-</w:t>
      </w:r>
      <w:r>
        <w:t>C map</w:t>
      </w:r>
      <w:r w:rsidR="00AA5275">
        <w:t>s</w:t>
      </w:r>
      <w:r>
        <w:t xml:space="preserve"> with different levels of resolution. Hi</w:t>
      </w:r>
      <w:r w:rsidR="00AA5275">
        <w:t>-</w:t>
      </w:r>
      <w:r>
        <w:t>C map is a matrix each element of which is a count of aligned Hi</w:t>
      </w:r>
      <w:r w:rsidR="00AA5275">
        <w:t>-</w:t>
      </w:r>
      <w:r>
        <w:t>C reads at positions on genome that corresponds to number of row and column. In that version of visualization using JBAT each point corresponds to number of reads that was aligned to particular coordinates in genome. Count of reads is presented by color of a dot. More red means more reads were aligned. White dot means no aligned reads at these coordinates.</w:t>
      </w:r>
    </w:p>
    <w:p w14:paraId="4F45B520" w14:textId="77777777" w:rsidR="00F237E8" w:rsidRDefault="00F237E8" w:rsidP="009D0BBD">
      <w:pPr>
        <w:pStyle w:val="main"/>
      </w:pPr>
      <w:r>
        <w:t>Resolution of Hi</w:t>
      </w:r>
      <w:r w:rsidR="00AA5275">
        <w:t>-</w:t>
      </w:r>
      <w:r>
        <w:t>C map determines  how many base pairs of genome are presented as one dot. In .</w:t>
      </w:r>
      <w:r w:rsidR="00AA5275">
        <w:t>hic</w:t>
      </w:r>
      <w:r>
        <w:t xml:space="preserve"> file more than one map can be stored with different levels of resolution.</w:t>
      </w:r>
    </w:p>
    <w:p w14:paraId="40425F6C" w14:textId="77777777" w:rsidR="00F237E8" w:rsidRDefault="00F237E8" w:rsidP="009D0BBD">
      <w:pPr>
        <w:pStyle w:val="main"/>
      </w:pPr>
      <w:r>
        <w:t>For visualizing .</w:t>
      </w:r>
      <w:r w:rsidR="00AA5275">
        <w:t>hic</w:t>
      </w:r>
      <w:r>
        <w:t xml:space="preserve"> files can be used different online and offline tools. JuiceBox from Aiden Lab was chosen because .</w:t>
      </w:r>
      <w:r w:rsidR="00AA5275">
        <w:t>hic</w:t>
      </w:r>
      <w:r>
        <w:t xml:space="preserve"> file was initially designed and standardized in Aiden Lab.</w:t>
      </w:r>
    </w:p>
    <w:p w14:paraId="4D53810F" w14:textId="77777777" w:rsidR="00F237E8" w:rsidRDefault="00F237E8" w:rsidP="009D0BBD">
      <w:pPr>
        <w:pStyle w:val="main"/>
      </w:pPr>
      <w:r>
        <w:t xml:space="preserve">At figure </w:t>
      </w:r>
      <w:r w:rsidR="00AA5275">
        <w:t>#</w:t>
      </w:r>
      <w:r>
        <w:t xml:space="preserve"> we can see trial of SALSA</w:t>
      </w:r>
      <w:r w:rsidR="00AA5275">
        <w:t>2</w:t>
      </w:r>
      <w:r>
        <w:t xml:space="preserve"> tool to automatically rearranged contigs from polished genome and construct scaffolds. Each scaffold region is presented by gridlines.</w:t>
      </w:r>
      <w:r w:rsidR="00AA5275">
        <w:t xml:space="preserve"> </w:t>
      </w:r>
      <w:r>
        <w:t>We can see that diagonal is not in correct state. We expect that diagonal must be more consistent without breakage. This expectation follows the fact that there are more contacts between chromatin regions that are closer with each other than between far regions.</w:t>
      </w:r>
    </w:p>
    <w:p w14:paraId="178AF996" w14:textId="77777777" w:rsidR="00F237E8" w:rsidRDefault="00F237E8" w:rsidP="009D0BBD">
      <w:pPr>
        <w:pStyle w:val="main"/>
      </w:pPr>
      <w:r>
        <w:t>As we can see automatic output of SALSA was not a complete chromosome level genome. It must be corrected by hand. But there was no clear ways to do by hand correction</w:t>
      </w:r>
      <w:r w:rsidR="00AA5275">
        <w:t xml:space="preserve"> because of issues with initial division of assembly into “chromosomal” regions that cant be treated with JuiceBox without changing this separation in .hic file and creating special .assembly file needed to JuiceBox for by-hand scaffolding</w:t>
      </w:r>
      <w:r>
        <w:t xml:space="preserve">. Thus, </w:t>
      </w:r>
      <w:r w:rsidR="00AA5275">
        <w:t>we</w:t>
      </w:r>
      <w:r>
        <w:t xml:space="preserve"> tried</w:t>
      </w:r>
      <w:r w:rsidR="00AA5275">
        <w:t xml:space="preserve"> </w:t>
      </w:r>
      <w:r>
        <w:t>automatic scaffold</w:t>
      </w:r>
      <w:r w:rsidR="00AA5275">
        <w:t>ing pipeline</w:t>
      </w:r>
      <w:r>
        <w:t xml:space="preserve"> from Aiden Lab.</w:t>
      </w:r>
    </w:p>
    <w:p w14:paraId="4995C0DD" w14:textId="411A1911" w:rsidR="00AA5275" w:rsidRDefault="00AA5275" w:rsidP="00AA5275">
      <w:pPr>
        <w:pStyle w:val="header2"/>
      </w:pPr>
      <w:bookmarkStart w:id="28" w:name="_Toc40844043"/>
      <w:r>
        <w:t>3D-DNA and JuiceBox</w:t>
      </w:r>
      <w:bookmarkEnd w:id="28"/>
    </w:p>
    <w:p w14:paraId="1114C22B" w14:textId="77777777" w:rsidR="00AA5275" w:rsidRDefault="00AA5275" w:rsidP="009D0BBD">
      <w:pPr>
        <w:pStyle w:val="main"/>
      </w:pPr>
      <w:r>
        <w:t xml:space="preserve">3D-DNA is a custom computational pipeline to correct misassembles, anchor, order and orient fragments of DNA based on Hi-C data. </w:t>
      </w:r>
      <w:r w:rsidR="009F631D">
        <w:t xml:space="preserve">Information about usage of 3D-DNA pipeline was obtained from “Genome Assembly Cookbook” written by authors of this pipeline. </w:t>
      </w:r>
      <w:r>
        <w:t>An overview of the workflow is schematically given in figure #.</w:t>
      </w:r>
    </w:p>
    <w:p w14:paraId="6469A3F7" w14:textId="77777777" w:rsidR="00AA5275" w:rsidRDefault="00AA5275" w:rsidP="00AA5275">
      <w:pPr>
        <w:pStyle w:val="image"/>
      </w:pPr>
      <w:r>
        <w:lastRenderedPageBreak/>
        <w:drawing>
          <wp:inline distT="0" distB="0" distL="0" distR="0" wp14:anchorId="124085E0" wp14:editId="505C910E">
            <wp:extent cx="5939790" cy="1502884"/>
            <wp:effectExtent l="0" t="0" r="381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1502884"/>
                    </a:xfrm>
                    <a:prstGeom prst="rect">
                      <a:avLst/>
                    </a:prstGeom>
                  </pic:spPr>
                </pic:pic>
              </a:graphicData>
            </a:graphic>
          </wp:inline>
        </w:drawing>
      </w:r>
    </w:p>
    <w:p w14:paraId="43C42B59" w14:textId="77777777" w:rsidR="009F631D" w:rsidRDefault="009F631D" w:rsidP="009F631D">
      <w:pPr>
        <w:pStyle w:val="imagedescript"/>
        <w:rPr>
          <w:lang w:val="en-US"/>
        </w:rPr>
      </w:pPr>
      <w:r>
        <w:rPr>
          <w:lang w:val="en-US"/>
        </w:rPr>
        <w:t>3D-DNA pipeline</w:t>
      </w:r>
    </w:p>
    <w:p w14:paraId="57BFCF65" w14:textId="77777777" w:rsidR="009F631D" w:rsidRPr="009F631D" w:rsidRDefault="009F631D" w:rsidP="009D0BBD">
      <w:pPr>
        <w:pStyle w:val="main"/>
      </w:pPr>
      <w:r>
        <w:t>Next is the short description of automated scaffolding pipeline of 3D-DNA</w:t>
      </w:r>
      <w:r w:rsidR="00DB3AC9">
        <w:t xml:space="preserve"> from cookbook</w:t>
      </w:r>
      <w:r>
        <w:t>.</w:t>
      </w:r>
    </w:p>
    <w:p w14:paraId="74843C44" w14:textId="77777777" w:rsidR="00AA5275" w:rsidRPr="00AA5275" w:rsidRDefault="00AA5275" w:rsidP="009D0BBD">
      <w:pPr>
        <w:pStyle w:val="main"/>
      </w:pPr>
      <w:r>
        <w:t>The pipeline starts with setting aside very small scaffolds (threshold side</w:t>
      </w:r>
      <w:r w:rsidR="009F631D">
        <w:t xml:space="preserve"> </w:t>
      </w:r>
      <w:r>
        <w:t xml:space="preserve">defined by the --input option). The remaining scaffolds are ordered and oriented, and the output is used to detect and correct misjoins in the input scaffolds. The corrected scaffolds again </w:t>
      </w:r>
      <w:r w:rsidR="009F631D">
        <w:t xml:space="preserve">become </w:t>
      </w:r>
      <w:r>
        <w:t>subject</w:t>
      </w:r>
      <w:r w:rsidR="009F631D">
        <w:t>s</w:t>
      </w:r>
      <w:r>
        <w:t xml:space="preserve"> to ordering and orienting: the procedure (from scratch). This can be repeated several times (controlled by the --rounds option). Once the iterative scaffolding and misjoin detection are finished, the results are polished by running a coarse-grained misassembly detection and rescaffolding the resulting large pieces. The resulting megascaffold is then split into chromosomes, sealed to examine and restore false-positive edits introduced during misjoin detection</w:t>
      </w:r>
      <w:r w:rsidR="00DB3AC9">
        <w:t>.</w:t>
      </w:r>
    </w:p>
    <w:p w14:paraId="1008F019" w14:textId="77777777" w:rsidR="00AA5275" w:rsidRDefault="00DB3AC9" w:rsidP="009D0BBD">
      <w:pPr>
        <w:pStyle w:val="main"/>
      </w:pPr>
      <w:r>
        <w:t xml:space="preserve">3D-DNA automated scaffolding for each assembly was performed by my supervisor </w:t>
      </w:r>
    </w:p>
    <w:p w14:paraId="41EF9811" w14:textId="281CA58E" w:rsidR="005D36D3" w:rsidRDefault="005D36D3" w:rsidP="005D36D3">
      <w:pPr>
        <w:pStyle w:val="header2"/>
      </w:pPr>
      <w:bookmarkStart w:id="29" w:name="_Toc40844044"/>
      <w:r>
        <w:t>Purge haplotigs</w:t>
      </w:r>
      <w:bookmarkEnd w:id="29"/>
    </w:p>
    <w:p w14:paraId="1FA9ABBB" w14:textId="77777777" w:rsidR="005D36D3" w:rsidRDefault="005D36D3" w:rsidP="009D0BBD">
      <w:pPr>
        <w:pStyle w:val="main"/>
      </w:pPr>
      <w:r>
        <w:t>Each contig was marked as primary contig, haplotig, or assembly artefact using Purge Haplotigs.</w:t>
      </w:r>
    </w:p>
    <w:p w14:paraId="4B2DD975" w14:textId="77777777" w:rsidR="005D36D3" w:rsidRDefault="005D36D3" w:rsidP="009D0BBD">
      <w:pPr>
        <w:pStyle w:val="main"/>
      </w:pPr>
      <w:r>
        <w:t>Purge Haplotigs is a computational pipeline to deal with diploid assemblies e.g. FALCON. But in case of</w:t>
      </w:r>
      <w:r w:rsidR="00310E1A">
        <w:t xml:space="preserve"> </w:t>
      </w:r>
      <w:r>
        <w:t>presence</w:t>
      </w:r>
      <w:r w:rsidR="00310E1A">
        <w:t xml:space="preserve"> in haploid assembly large number of haplotigs</w:t>
      </w:r>
      <w:r>
        <w:t xml:space="preserve"> it can help to </w:t>
      </w:r>
      <w:r w:rsidR="00310E1A">
        <w:t>mark them using read coverage. The pipeline includes three steps.</w:t>
      </w:r>
    </w:p>
    <w:p w14:paraId="38FC4402" w14:textId="77777777" w:rsidR="00310E1A" w:rsidRDefault="00310E1A" w:rsidP="009D0BBD">
      <w:pPr>
        <w:pStyle w:val="main"/>
      </w:pPr>
      <w:r>
        <w:t>Purge Haplotigs uses reads alignment the curated assembly. It was done wi</w:t>
      </w:r>
      <w:r w:rsidR="009D6A17">
        <w:t>th minimap2. First step is a creating read-depth histogram. Histogram for the both species are shown in figure #.</w:t>
      </w:r>
    </w:p>
    <w:p w14:paraId="40C9C6C9" w14:textId="77777777" w:rsidR="009D6A17" w:rsidRDefault="009D6A17" w:rsidP="009D6A17">
      <w:pPr>
        <w:pStyle w:val="image"/>
      </w:pPr>
      <w:r>
        <w:lastRenderedPageBreak/>
        <w:drawing>
          <wp:inline distT="0" distB="0" distL="0" distR="0" wp14:anchorId="0A35A626" wp14:editId="4733AE09">
            <wp:extent cx="5939790" cy="188976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rge hapl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889760"/>
                    </a:xfrm>
                    <a:prstGeom prst="rect">
                      <a:avLst/>
                    </a:prstGeom>
                  </pic:spPr>
                </pic:pic>
              </a:graphicData>
            </a:graphic>
          </wp:inline>
        </w:drawing>
      </w:r>
    </w:p>
    <w:p w14:paraId="17DBE07E" w14:textId="77777777" w:rsidR="009D6A17" w:rsidRDefault="009D6A17" w:rsidP="009D6A17">
      <w:pPr>
        <w:pStyle w:val="imagedescript"/>
        <w:rPr>
          <w:lang w:val="en-US"/>
        </w:rPr>
      </w:pPr>
      <w:r>
        <w:rPr>
          <w:lang w:val="en-US"/>
        </w:rPr>
        <w:t xml:space="preserve">Purge Haplotigs read-depth histograms. a. </w:t>
      </w:r>
      <w:r>
        <w:rPr>
          <w:i/>
          <w:iCs/>
          <w:lang w:val="en-US"/>
        </w:rPr>
        <w:t>an.coluzzii</w:t>
      </w:r>
      <w:r w:rsidRPr="009D6A17">
        <w:rPr>
          <w:i/>
          <w:iCs/>
          <w:lang w:val="en-US"/>
        </w:rPr>
        <w:t xml:space="preserve"> </w:t>
      </w:r>
      <w:r>
        <w:rPr>
          <w:lang w:val="en-US"/>
        </w:rPr>
        <w:t xml:space="preserve">b. </w:t>
      </w:r>
      <w:r>
        <w:rPr>
          <w:i/>
          <w:iCs/>
          <w:lang w:val="en-US"/>
        </w:rPr>
        <w:t>an.arabiensis</w:t>
      </w:r>
      <w:r>
        <w:rPr>
          <w:lang w:val="en-US"/>
        </w:rPr>
        <w:t xml:space="preserve"> draft assemblies</w:t>
      </w:r>
    </w:p>
    <w:p w14:paraId="69400296" w14:textId="77777777" w:rsidR="003B7601" w:rsidRPr="003B7601" w:rsidRDefault="009D6A17" w:rsidP="009D0BBD">
      <w:pPr>
        <w:pStyle w:val="main"/>
      </w:pPr>
      <w:r w:rsidRPr="003B7601">
        <w:t>X</w:t>
      </w:r>
      <w:r w:rsidR="00992BA6" w:rsidRPr="003B7601">
        <w:t>-</w:t>
      </w:r>
      <w:r w:rsidRPr="003B7601">
        <w:t>axis is read-deapth</w:t>
      </w:r>
      <w:r w:rsidR="00992BA6" w:rsidRPr="003B7601">
        <w:t xml:space="preserve"> or coverage Y-axis is nucleotide count</w:t>
      </w:r>
      <w:r w:rsidRPr="003B7601">
        <w:t>.</w:t>
      </w:r>
      <w:r w:rsidR="00992BA6" w:rsidRPr="003B7601">
        <w:t xml:space="preserve"> We can see that distribution is bimodal. This is because real genome is diploid and there is haplotigs in assembly (not only from diploidy but from different species in sequencing library too). The first </w:t>
      </w:r>
      <w:r w:rsidR="00F828E8" w:rsidRPr="003B7601">
        <w:t>read-depth peak results from the duplicated regions that corresponds to 'haploid' level of coverage (0.5</w:t>
      </w:r>
      <w:r w:rsidR="003B7601" w:rsidRPr="003B7601">
        <w:t>x</w:t>
      </w:r>
      <w:r w:rsidR="00F828E8" w:rsidRPr="003B7601">
        <w:t>). Contigs with this coverage are our suspects to be haplotigs. The second read-depth peak results from regions that are haplotype-fused</w:t>
      </w:r>
      <w:r w:rsidR="003B7601" w:rsidRPr="003B7601">
        <w:t xml:space="preserve"> that corresponds to 'diploid' level of coverage (1x). Contigs with this level we will mark as primary. Contigs with inadequate mix of coverage levels we will mark as assembly artefacts. At this step we must choose low, mid, and high cutoffs for coverage. </w:t>
      </w:r>
      <w:r w:rsidR="003B7601">
        <w:t xml:space="preserve">Cutoffs for </w:t>
      </w:r>
      <w:r w:rsidR="003B7601">
        <w:rPr>
          <w:i/>
          <w:iCs/>
        </w:rPr>
        <w:t xml:space="preserve">an.coluzzii </w:t>
      </w:r>
      <w:r w:rsidR="003B7601">
        <w:t xml:space="preserve">are: # # #, for </w:t>
      </w:r>
      <w:r w:rsidR="003B7601">
        <w:rPr>
          <w:i/>
          <w:iCs/>
        </w:rPr>
        <w:t>an.arabiensis</w:t>
      </w:r>
      <w:r w:rsidR="003B7601">
        <w:t>: # # #.</w:t>
      </w:r>
    </w:p>
    <w:p w14:paraId="57B012E7" w14:textId="77777777" w:rsidR="009D6A17" w:rsidRDefault="003B7601" w:rsidP="009D0BBD">
      <w:pPr>
        <w:pStyle w:val="main"/>
      </w:pPr>
      <w:r w:rsidRPr="003B7601">
        <w:t xml:space="preserve">The second </w:t>
      </w:r>
      <w:r>
        <w:t>step is</w:t>
      </w:r>
      <w:r w:rsidRPr="003B7601">
        <w:t xml:space="preserve"> produc</w:t>
      </w:r>
      <w:r>
        <w:t>ing</w:t>
      </w:r>
      <w:r w:rsidRPr="003B7601">
        <w:t xml:space="preserve"> a contig coverage stats </w:t>
      </w:r>
      <w:r>
        <w:t>.</w:t>
      </w:r>
      <w:r w:rsidRPr="003B7601">
        <w:t>csv file with suspect contigs flagged for further analysis or removal</w:t>
      </w:r>
      <w:r>
        <w:t>.</w:t>
      </w:r>
    </w:p>
    <w:p w14:paraId="18D1FCAA" w14:textId="77777777" w:rsidR="003B7601" w:rsidRDefault="003B7601" w:rsidP="009D0BBD">
      <w:pPr>
        <w:pStyle w:val="main"/>
      </w:pPr>
      <w:r>
        <w:t xml:space="preserve">The third step is </w:t>
      </w:r>
      <w:r w:rsidRPr="003B7601">
        <w:t xml:space="preserve">the </w:t>
      </w:r>
      <w:r>
        <w:t xml:space="preserve">iterative </w:t>
      </w:r>
      <w:r w:rsidRPr="003B7601">
        <w:t>purging pipeline. T</w:t>
      </w:r>
      <w:r>
        <w:t>he</w:t>
      </w:r>
      <w:r w:rsidRPr="003B7601">
        <w:t xml:space="preserve"> script will automatically run a windowed coverage analysis</w:t>
      </w:r>
      <w:r>
        <w:t xml:space="preserve"> and </w:t>
      </w:r>
      <w:r w:rsidRPr="003B7601">
        <w:t>assess which contigs to reassign and which to keep.</w:t>
      </w:r>
    </w:p>
    <w:p w14:paraId="4AD6C9F1" w14:textId="77777777" w:rsidR="00A04251" w:rsidRDefault="00A04251" w:rsidP="009D0BBD">
      <w:pPr>
        <w:pStyle w:val="main"/>
      </w:pPr>
      <w:r>
        <w:t>At the end of the Purge Haplotigs process we had three .fasta files: primary contigs, haplotigs, and assembly artefacts. I used this information in by-hand scaffolding process.</w:t>
      </w:r>
    </w:p>
    <w:p w14:paraId="2D0E07A1" w14:textId="0EBE6F41" w:rsidR="009B36F6" w:rsidRDefault="009B36F6" w:rsidP="009B36F6">
      <w:pPr>
        <w:pStyle w:val="header2"/>
      </w:pPr>
      <w:bookmarkStart w:id="30" w:name="_Toc40844045"/>
      <w:r>
        <w:t>Validation.</w:t>
      </w:r>
      <w:bookmarkEnd w:id="30"/>
    </w:p>
    <w:p w14:paraId="0E47869B" w14:textId="77777777" w:rsidR="009B36F6" w:rsidRPr="009B36F6" w:rsidRDefault="009B36F6" w:rsidP="009D0BBD">
      <w:pPr>
        <w:pStyle w:val="main"/>
      </w:pPr>
      <w:r w:rsidRPr="009B36F6">
        <w:t xml:space="preserve">To validate and compare resulting assemblies to existing mosquito assemblies, </w:t>
      </w:r>
      <w:r>
        <w:t>I</w:t>
      </w:r>
      <w:r w:rsidRPr="009B36F6">
        <w:t xml:space="preserve"> generated whole-genome pairwise alignment</w:t>
      </w:r>
      <w:r>
        <w:t>s</w:t>
      </w:r>
      <w:r w:rsidRPr="009B36F6">
        <w:t xml:space="preserve"> between the available assemblies, analyzed all assemblies in the presence of known tandem repeats and transposable elements, and mapped genes from An. gambiae PEST to our assemblies.</w:t>
      </w:r>
    </w:p>
    <w:p w14:paraId="690396FD" w14:textId="25AFCF50" w:rsidR="004331F1" w:rsidRDefault="004331F1" w:rsidP="004331F1">
      <w:pPr>
        <w:pStyle w:val="header2"/>
      </w:pPr>
      <w:bookmarkStart w:id="31" w:name="_Toc40844046"/>
      <w:r>
        <w:lastRenderedPageBreak/>
        <w:t>Validation. Rearrangements and dot-plots.</w:t>
      </w:r>
      <w:bookmarkEnd w:id="31"/>
    </w:p>
    <w:p w14:paraId="49C447F8" w14:textId="77777777" w:rsidR="004331F1" w:rsidRDefault="004331F1" w:rsidP="009D0BBD">
      <w:pPr>
        <w:pStyle w:val="main"/>
      </w:pPr>
      <w:r w:rsidRPr="004331F1">
        <w:t xml:space="preserve">To validate assembly completeness and contigs ordering in chromosomal scaffolds </w:t>
      </w:r>
      <w:r w:rsidRPr="004331F1">
        <w:rPr>
          <w:i/>
          <w:iCs/>
        </w:rPr>
        <w:t>an.coluzzi</w:t>
      </w:r>
      <w:r w:rsidRPr="004331F1">
        <w:t xml:space="preserve"> and </w:t>
      </w:r>
      <w:r w:rsidRPr="004331F1">
        <w:rPr>
          <w:i/>
          <w:iCs/>
        </w:rPr>
        <w:t>an.arabiensis</w:t>
      </w:r>
      <w:r w:rsidRPr="004331F1">
        <w:t xml:space="preserve"> assemblies were pairwise alligned to </w:t>
      </w:r>
      <w:r w:rsidRPr="004331F1">
        <w:rPr>
          <w:i/>
          <w:iCs/>
        </w:rPr>
        <w:t>an.gambiae</w:t>
      </w:r>
      <w:r w:rsidRPr="004331F1">
        <w:t xml:space="preserve"> PEST strain assembly, that is the most complete chromosome level anopheline genome assembly, and to each other. </w:t>
      </w:r>
      <w:r>
        <w:t>I</w:t>
      </w:r>
      <w:r w:rsidRPr="004331F1">
        <w:t xml:space="preserve"> performed pairwise alignment dot-plots using the D-GENIES tool</w:t>
      </w:r>
      <w:r>
        <w:t>(citation)</w:t>
      </w:r>
      <w:r w:rsidRPr="004331F1">
        <w:t>. Alignments were done with the minimap2 algorithm.</w:t>
      </w:r>
      <w:r w:rsidR="00E30E11">
        <w:t xml:space="preserve"> To see all chromosome-to chromosome alignments see fig. # in supplement.</w:t>
      </w:r>
    </w:p>
    <w:p w14:paraId="0A09C9B1" w14:textId="77777777" w:rsidR="004331F1" w:rsidRDefault="004331F1" w:rsidP="009D0BBD">
      <w:pPr>
        <w:pStyle w:val="main"/>
      </w:pPr>
      <w:r>
        <w:tab/>
        <w:t>The first alignment is an.coluzzii to an.gambiae</w:t>
      </w:r>
      <w:r w:rsidR="00E30E11">
        <w:t xml:space="preserve"> </w:t>
      </w:r>
      <w:r>
        <w:t>(fig. #).</w:t>
      </w:r>
    </w:p>
    <w:p w14:paraId="348B418D" w14:textId="77777777" w:rsidR="004331F1" w:rsidRDefault="004331F1" w:rsidP="004331F1">
      <w:pPr>
        <w:pStyle w:val="image"/>
      </w:pPr>
      <w:r>
        <w:rPr>
          <w:bdr w:val="none" w:sz="0" w:space="0" w:color="auto" w:frame="1"/>
          <w:shd w:val="clear" w:color="auto" w:fill="FFFFFF"/>
        </w:rPr>
        <w:drawing>
          <wp:inline distT="0" distB="0" distL="0" distR="0" wp14:anchorId="24A86BE2" wp14:editId="6C3F840E">
            <wp:extent cx="4114800" cy="4114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5D5E852E" w14:textId="77777777" w:rsidR="004331F1" w:rsidRDefault="004331F1" w:rsidP="004331F1">
      <w:pPr>
        <w:pStyle w:val="imagedescript"/>
        <w:rPr>
          <w:lang w:val="en-US"/>
        </w:rPr>
      </w:pPr>
      <w:r>
        <w:rPr>
          <w:lang w:val="en-US"/>
        </w:rPr>
        <w:t>Pairwise alignment dot-plot for an.coluzzii to an.gambiae.</w:t>
      </w:r>
    </w:p>
    <w:p w14:paraId="0E281014" w14:textId="77777777" w:rsidR="004331F1" w:rsidRDefault="00483D13" w:rsidP="009D0BBD">
      <w:pPr>
        <w:pStyle w:val="main"/>
      </w:pPr>
      <w:r>
        <w:t xml:space="preserve">Distribution </w:t>
      </w:r>
      <w:r w:rsidR="008C15CD">
        <w:t xml:space="preserve">of aligned </w:t>
      </w:r>
      <w:r>
        <w:t xml:space="preserve">genome </w:t>
      </w:r>
      <w:r w:rsidR="008C15CD">
        <w:t xml:space="preserve">regions </w:t>
      </w:r>
      <w:r>
        <w:t>by</w:t>
      </w:r>
      <w:r w:rsidR="008C15CD">
        <w:t xml:space="preserve"> identity quartiles</w:t>
      </w:r>
      <w:r>
        <w:t xml:space="preserve"> and not matched is</w:t>
      </w:r>
      <w:r w:rsidR="008C15CD">
        <w:t xml:space="preserve"> (</w:t>
      </w:r>
      <w:r>
        <w:t>not matched, &lt;</w:t>
      </w:r>
      <w:r w:rsidR="008C15CD">
        <w:t xml:space="preserve">25%, 25-50%, 50-75%, &gt;75%) is </w:t>
      </w:r>
      <w:r>
        <w:t xml:space="preserve">5.6%, </w:t>
      </w:r>
      <w:r w:rsidR="008C15CD">
        <w:t xml:space="preserve">0.04%, </w:t>
      </w:r>
      <w:r>
        <w:t>1.29</w:t>
      </w:r>
      <w:r w:rsidR="008C15CD">
        <w:t>%,</w:t>
      </w:r>
      <w:r>
        <w:t xml:space="preserve"> 43.28</w:t>
      </w:r>
      <w:r w:rsidR="008C15CD">
        <w:t xml:space="preserve">%, </w:t>
      </w:r>
      <w:r>
        <w:t>49.79</w:t>
      </w:r>
      <w:r w:rsidR="008C15CD">
        <w:t>%</w:t>
      </w:r>
      <w:r>
        <w:t>.</w:t>
      </w:r>
    </w:p>
    <w:p w14:paraId="31FD84FE" w14:textId="77777777" w:rsidR="004331F1" w:rsidRDefault="004331F1" w:rsidP="009D0BBD">
      <w:pPr>
        <w:pStyle w:val="main"/>
      </w:pPr>
      <w:r w:rsidRPr="004331F1">
        <w:t>There are no interchromosomal rearrangements but in the X chromosome and in the 2L chromosomal arm intrachromosomal rearrangements are present. Gaps in dot-plot show that a.coluzzii assembly has more genomic information in pericentromeric regions than a.gambiae assembly.</w:t>
      </w:r>
    </w:p>
    <w:p w14:paraId="65E3C0D0" w14:textId="77777777" w:rsidR="004331F1" w:rsidRDefault="004331F1" w:rsidP="009D0BBD">
      <w:pPr>
        <w:pStyle w:val="main"/>
      </w:pPr>
      <w:r>
        <w:t>There are multiple rearranged regions at the centromeric end of the X chromosome</w:t>
      </w:r>
      <w:r w:rsidR="00E30E11">
        <w:t xml:space="preserve">. </w:t>
      </w:r>
      <w:r>
        <w:t xml:space="preserve">Pericentromeric region of a.coluzzii is more complete. Approximate intervals of rearrangement breakpoints for the X chromosome according to </w:t>
      </w:r>
      <w:r>
        <w:lastRenderedPageBreak/>
        <w:t>an.gambiae PEST X scaffold coordinates: 20.347Mbp - 20.357Mbp; 20.954Mbp - 20.967Mbp; 21.555Mbp - 21.567Mbp; 21.977Mbp - 21.987Mbp; 22.906Mbp - 22.936Mbp; 23.200Mbp - 23.210Mbp; 23.647Mbp - 23.684Mbp; 24.272Mbp - 24.283Mbp.</w:t>
      </w:r>
    </w:p>
    <w:p w14:paraId="6D68E2C5" w14:textId="77777777" w:rsidR="00E30E11" w:rsidRDefault="00E30E11" w:rsidP="009D0BBD">
      <w:pPr>
        <w:pStyle w:val="main"/>
      </w:pPr>
      <w:r>
        <w:t>Two small rearrangements are in the pericentromeric region of 2R arm, one in the pericentromeric region of 2L arm, and one big rearrangement in 2L arm.</w:t>
      </w:r>
    </w:p>
    <w:p w14:paraId="6BD09F64" w14:textId="77777777" w:rsidR="00E30E11" w:rsidRDefault="00E30E11" w:rsidP="009D0BBD">
      <w:pPr>
        <w:pStyle w:val="main"/>
      </w:pPr>
      <w:r>
        <w:t>Pericentromeric region of the 2nd chromosome is more complete in an.coluzzii assembly.</w:t>
      </w:r>
    </w:p>
    <w:p w14:paraId="3D7FBB09" w14:textId="77777777" w:rsidR="00E30E11" w:rsidRDefault="00E30E11" w:rsidP="009D0BBD">
      <w:pPr>
        <w:pStyle w:val="main"/>
      </w:pPr>
      <w:r>
        <w:t>Approximate intervals of rearrangement breakpoints for the 2R arm according to an.gambiae PEST 2R scaffold coordinates: 59.084Mbp - 59.115Mbp; 59.611Mbp - 59.679Mbp; 60.462Mbp - 60.472Mbp; 60.912Mbp - 61.285Mbp</w:t>
      </w:r>
    </w:p>
    <w:p w14:paraId="68371DE9" w14:textId="77777777" w:rsidR="00E30E11" w:rsidRDefault="00E30E11" w:rsidP="009D0BBD">
      <w:pPr>
        <w:pStyle w:val="main"/>
      </w:pPr>
      <w:r>
        <w:t>Approximate intervals of rearrangement breakpoints for the 2L arm according to an.gambiae PEST 2L arm coordinates: 3.983Mbp - 4.041Mbp; 5.069Mbp - 5.214Mbp; 20.524Mbp - 20.528Mbp; 42.165Mbp - 42.166Mbp</w:t>
      </w:r>
    </w:p>
    <w:p w14:paraId="25836517" w14:textId="77777777" w:rsidR="00E30E11" w:rsidRDefault="00E30E11" w:rsidP="009D0BBD">
      <w:pPr>
        <w:pStyle w:val="main"/>
      </w:pPr>
      <w:r w:rsidRPr="00E30E11">
        <w:t>Multiple small rearrangements are in the pericentromeric region</w:t>
      </w:r>
      <w:r>
        <w:t xml:space="preserve"> of the 3</w:t>
      </w:r>
      <w:r w:rsidR="00483D13">
        <w:t>r</w:t>
      </w:r>
      <w:r>
        <w:t>d chromosome</w:t>
      </w:r>
      <w:r w:rsidRPr="00E30E11">
        <w:t>. Pericentromeric region of the 3</w:t>
      </w:r>
      <w:r w:rsidR="00483D13">
        <w:t>r</w:t>
      </w:r>
      <w:r w:rsidRPr="00E30E11">
        <w:t>d chromosome is more complete in a</w:t>
      </w:r>
      <w:r>
        <w:t>n</w:t>
      </w:r>
      <w:r w:rsidRPr="00E30E11">
        <w:t>.coluzzii assembly</w:t>
      </w:r>
      <w:r>
        <w:t>.</w:t>
      </w:r>
    </w:p>
    <w:p w14:paraId="3CC9D6FB" w14:textId="77777777" w:rsidR="004331F1" w:rsidRDefault="00E30E11" w:rsidP="009D0BBD">
      <w:pPr>
        <w:pStyle w:val="main"/>
      </w:pPr>
      <w:r w:rsidRPr="00E30E11">
        <w:t xml:space="preserve">The </w:t>
      </w:r>
      <w:r>
        <w:t xml:space="preserve">second </w:t>
      </w:r>
      <w:r w:rsidRPr="00E30E11">
        <w:t>alignment is an.</w:t>
      </w:r>
      <w:r>
        <w:t>arabiensis</w:t>
      </w:r>
      <w:r w:rsidRPr="00E30E11">
        <w:t xml:space="preserve"> to an.gambiae (fig. #).</w:t>
      </w:r>
    </w:p>
    <w:p w14:paraId="26493ACB" w14:textId="77777777" w:rsidR="008C15CD" w:rsidRDefault="00483D13" w:rsidP="009D0BBD">
      <w:pPr>
        <w:pStyle w:val="main"/>
      </w:pPr>
      <w:r w:rsidRPr="00483D13">
        <w:t xml:space="preserve">Distribution of aligned genome regions by identity quartiles and not matched is (not matched, &lt;25%, 25-50%, 50-75%, &gt;75%) is </w:t>
      </w:r>
      <w:r>
        <w:t xml:space="preserve">8.88%, </w:t>
      </w:r>
      <w:r w:rsidRPr="00483D13">
        <w:t>0.</w:t>
      </w:r>
      <w:r>
        <w:t>38</w:t>
      </w:r>
      <w:r w:rsidRPr="00483D13">
        <w:t xml:space="preserve">%, </w:t>
      </w:r>
      <w:r>
        <w:t>9.22</w:t>
      </w:r>
      <w:r w:rsidRPr="00483D13">
        <w:t xml:space="preserve">%, </w:t>
      </w:r>
      <w:r>
        <w:t>62.31</w:t>
      </w:r>
      <w:r w:rsidRPr="00483D13">
        <w:t xml:space="preserve">%, </w:t>
      </w:r>
      <w:r>
        <w:t>19.20</w:t>
      </w:r>
      <w:r w:rsidRPr="00483D13">
        <w:t>%.</w:t>
      </w:r>
      <w:r>
        <w:t xml:space="preserve"> We know that an.arabiensis is more distant from an.gambiae as an.coluzzii. And pairwise alignment proves this.</w:t>
      </w:r>
    </w:p>
    <w:p w14:paraId="62614EE4" w14:textId="77777777" w:rsidR="00483D13" w:rsidRDefault="00483D13" w:rsidP="009D0BBD">
      <w:pPr>
        <w:pStyle w:val="main"/>
      </w:pPr>
      <w:r w:rsidRPr="00483D13">
        <w:t xml:space="preserve">There are no interchromosomal rearrangements. </w:t>
      </w:r>
    </w:p>
    <w:p w14:paraId="4A1C762A" w14:textId="77777777" w:rsidR="00F12FB3" w:rsidRDefault="00F12FB3" w:rsidP="00F12FB3">
      <w:pPr>
        <w:pStyle w:val="image"/>
      </w:pPr>
      <w:r>
        <w:rPr>
          <w:rFonts w:ascii="Arial" w:hAnsi="Arial" w:cs="Arial"/>
          <w:b/>
          <w:bCs/>
          <w:color w:val="000000"/>
          <w:sz w:val="22"/>
          <w:bdr w:val="none" w:sz="0" w:space="0" w:color="auto" w:frame="1"/>
        </w:rPr>
        <w:lastRenderedPageBreak/>
        <w:drawing>
          <wp:inline distT="0" distB="0" distL="0" distR="0" wp14:anchorId="5BBA0DD0" wp14:editId="0BB0C0CE">
            <wp:extent cx="4084320" cy="40843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4320" cy="4084320"/>
                    </a:xfrm>
                    <a:prstGeom prst="rect">
                      <a:avLst/>
                    </a:prstGeom>
                    <a:noFill/>
                    <a:ln>
                      <a:noFill/>
                    </a:ln>
                  </pic:spPr>
                </pic:pic>
              </a:graphicData>
            </a:graphic>
          </wp:inline>
        </w:drawing>
      </w:r>
    </w:p>
    <w:p w14:paraId="40EE1455" w14:textId="77777777" w:rsidR="00F12FB3" w:rsidRPr="00F12FB3" w:rsidRDefault="00F12FB3" w:rsidP="00F12FB3">
      <w:pPr>
        <w:pStyle w:val="imagedescript"/>
        <w:rPr>
          <w:lang w:val="en-US"/>
        </w:rPr>
      </w:pPr>
      <w:r>
        <w:rPr>
          <w:lang w:val="en-US"/>
        </w:rPr>
        <w:t>Pairwise alignment dot-plot for an.arabiensis to an.gambiae.</w:t>
      </w:r>
    </w:p>
    <w:p w14:paraId="088ECA03" w14:textId="77777777" w:rsidR="00483D13" w:rsidRDefault="00483D13" w:rsidP="009D0BBD">
      <w:pPr>
        <w:pStyle w:val="main"/>
      </w:pPr>
      <w:r w:rsidRPr="00483D13">
        <w:t>Multiple rearrangements are present in the X chromosome.  Two big rearrangements are in 2R and 2L arms of the 2</w:t>
      </w:r>
      <w:r>
        <w:t>n</w:t>
      </w:r>
      <w:r w:rsidRPr="00483D13">
        <w:t>d chromosome. Gaps in dot-plot show that a.arabiensis assembly has more genomic information in pericentromeric regions than a.gambiae assembly.</w:t>
      </w:r>
    </w:p>
    <w:p w14:paraId="68E8935A" w14:textId="77777777" w:rsidR="00483D13" w:rsidRDefault="00483D13" w:rsidP="009D0BBD">
      <w:pPr>
        <w:pStyle w:val="main"/>
      </w:pPr>
      <w:r>
        <w:t xml:space="preserve">Almost whole X chromosome consists of rearranged regions. </w:t>
      </w:r>
    </w:p>
    <w:p w14:paraId="3D69E1BA" w14:textId="77777777" w:rsidR="00483D13" w:rsidRDefault="00483D13" w:rsidP="009D0BBD">
      <w:pPr>
        <w:pStyle w:val="main"/>
      </w:pPr>
      <w:r>
        <w:t>Approximate intervals of rearrangement breakpoints for the X chromosome according to an.gambiae PEST X scaffold coordinates: 0.022Mbp - 0.037Mbp; 0.238Mbp - 0.241Mbp; 3.281Mbp - 3.356Mbp; 5.677Mbp - 5.678Mbp; 8.104Mbp - 8.118Mbp; 9.282Mbp - 9.289Mbp; 13.160Mbp - 13.162Mbp; 14.903Mbp - 14.912Mbp; 17.157Mbp - 17.165Mbp.</w:t>
      </w:r>
    </w:p>
    <w:p w14:paraId="220563FB" w14:textId="77777777" w:rsidR="00483D13" w:rsidRDefault="00483D13" w:rsidP="009D0BBD">
      <w:pPr>
        <w:pStyle w:val="main"/>
      </w:pPr>
      <w:r>
        <w:t>In both arms of the 2nd chromosome, there are one big rearrangement and small rearrangements in the pericentromeric region. Coordinates for 2R:18.995Mbp - 19.032Mbp; 26.748Mbp - 26.751Mbp; 59.083Mbp - 59.119Mbp; 59.561Mbp - 59.682Mbp. Coordinates for 2L: 3.997Mbp - 4.090Mbp; 5.065Mbp - 5.455Mbp; 20.524Mbp - 20.528Mbp; 42.071Mbp - 42.166Mbp.</w:t>
      </w:r>
    </w:p>
    <w:p w14:paraId="43D94BA1" w14:textId="77777777" w:rsidR="00483D13" w:rsidRDefault="00483D13" w:rsidP="009D0BBD">
      <w:pPr>
        <w:pStyle w:val="main"/>
      </w:pPr>
      <w:r w:rsidRPr="00483D13">
        <w:t>There are no rearrangements in 3d chromosome. Gaps show that a.arabiensis assembly has more complete pericentromeric region.</w:t>
      </w:r>
    </w:p>
    <w:p w14:paraId="02374937" w14:textId="77777777" w:rsidR="00F12FB3" w:rsidRDefault="00F12FB3" w:rsidP="009D0BBD">
      <w:pPr>
        <w:pStyle w:val="main"/>
      </w:pPr>
      <w:r>
        <w:t>To validate our observations pairwise alignment of an.coluzzii and an.arabiensis was built. We can see that all rearrangement are proven, see fig #.</w:t>
      </w:r>
    </w:p>
    <w:p w14:paraId="1E0081C6" w14:textId="77777777" w:rsidR="00F12FB3" w:rsidRDefault="00F12FB3" w:rsidP="00F12FB3">
      <w:pPr>
        <w:pStyle w:val="image"/>
      </w:pPr>
      <w:r>
        <w:rPr>
          <w:rFonts w:ascii="Arial" w:hAnsi="Arial" w:cs="Arial"/>
          <w:b/>
          <w:bCs/>
          <w:color w:val="000000"/>
          <w:szCs w:val="28"/>
          <w:bdr w:val="none" w:sz="0" w:space="0" w:color="auto" w:frame="1"/>
        </w:rPr>
        <w:lastRenderedPageBreak/>
        <w:drawing>
          <wp:inline distT="0" distB="0" distL="0" distR="0" wp14:anchorId="16E142F4" wp14:editId="5AD2533F">
            <wp:extent cx="5939790" cy="2048510"/>
            <wp:effectExtent l="0" t="0" r="381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2048510"/>
                    </a:xfrm>
                    <a:prstGeom prst="rect">
                      <a:avLst/>
                    </a:prstGeom>
                    <a:noFill/>
                    <a:ln>
                      <a:noFill/>
                    </a:ln>
                  </pic:spPr>
                </pic:pic>
              </a:graphicData>
            </a:graphic>
          </wp:inline>
        </w:drawing>
      </w:r>
    </w:p>
    <w:p w14:paraId="147F44A7" w14:textId="77777777" w:rsidR="009D22BA" w:rsidRDefault="009D22BA" w:rsidP="009D22BA">
      <w:pPr>
        <w:pStyle w:val="imagedescript"/>
        <w:rPr>
          <w:lang w:val="en-US"/>
        </w:rPr>
      </w:pPr>
      <w:r>
        <w:rPr>
          <w:lang w:val="en-US"/>
        </w:rPr>
        <w:t>Three whole genome pairwise alignment dot-plots a. an.coluzzii to an.gambiae, b. an.arabiensis to an.gambiae, c. an.</w:t>
      </w:r>
      <w:r w:rsidR="009B36F6">
        <w:rPr>
          <w:lang w:val="en-US"/>
        </w:rPr>
        <w:t>arabiensis to an.coluzzii.</w:t>
      </w:r>
    </w:p>
    <w:p w14:paraId="71797C3A" w14:textId="77777777" w:rsidR="009B36F6" w:rsidRPr="009B36F6" w:rsidRDefault="009B36F6" w:rsidP="009D0BBD">
      <w:pPr>
        <w:pStyle w:val="main"/>
      </w:pPr>
      <w:r>
        <w:t>Some of rearrangements that were founded are well known from biological studies especially big rearrangements in 2nd chromosome and in X chromosome for an.arabiensis.</w:t>
      </w:r>
    </w:p>
    <w:p w14:paraId="5C9FBACC" w14:textId="77777777" w:rsidR="00E30E11" w:rsidRPr="004331F1" w:rsidRDefault="00E30E11" w:rsidP="009D0BBD">
      <w:pPr>
        <w:pStyle w:val="main"/>
      </w:pPr>
    </w:p>
    <w:p w14:paraId="76CE1C84" w14:textId="05B99429" w:rsidR="00C50BBE" w:rsidRDefault="00C50BBE" w:rsidP="00C50BBE">
      <w:pPr>
        <w:pStyle w:val="header2"/>
      </w:pPr>
      <w:bookmarkStart w:id="32" w:name="_Toc40844047"/>
      <w:r>
        <w:t xml:space="preserve">Validation </w:t>
      </w:r>
      <w:r w:rsidR="004863CB">
        <w:t>genes from reference assembly</w:t>
      </w:r>
      <w:bookmarkEnd w:id="32"/>
    </w:p>
    <w:p w14:paraId="5C28F02F" w14:textId="77777777" w:rsidR="004863CB" w:rsidRDefault="00D53880" w:rsidP="009D0BBD">
      <w:pPr>
        <w:pStyle w:val="main"/>
      </w:pPr>
      <w:r>
        <w:t>I mapped</w:t>
      </w:r>
      <w:r w:rsidR="004863CB">
        <w:t xml:space="preserve"> genes from An Gambiae using blast. Tracks were created for genes from each PEST chromosome separately. The results are in the first attached picture.</w:t>
      </w:r>
    </w:p>
    <w:p w14:paraId="29931B35" w14:textId="77777777" w:rsidR="004863CB" w:rsidRDefault="004863CB" w:rsidP="009D0BBD">
      <w:pPr>
        <w:pStyle w:val="main"/>
      </w:pPr>
      <w:r>
        <w:t>In PEST features gff3 there are 13 057 genes</w:t>
      </w:r>
    </w:p>
    <w:p w14:paraId="0B879BD2" w14:textId="77777777" w:rsidR="004863CB" w:rsidRDefault="004863CB" w:rsidP="009D0BBD">
      <w:pPr>
        <w:pStyle w:val="main"/>
      </w:pPr>
      <w:r>
        <w:t>13 038 were mapped with different alignment length and quality scores.</w:t>
      </w:r>
    </w:p>
    <w:p w14:paraId="6C71796A" w14:textId="77777777" w:rsidR="004863CB" w:rsidRDefault="004863CB" w:rsidP="009D0BBD">
      <w:pPr>
        <w:pStyle w:val="main"/>
      </w:pPr>
      <w:r>
        <w:t>9 503 (72.8%) were mapped with e-value = 0 and alignment length equal to gene length or less no more than for 10%</w:t>
      </w:r>
    </w:p>
    <w:p w14:paraId="584BC534" w14:textId="77777777" w:rsidR="004863CB" w:rsidRDefault="004863CB" w:rsidP="009D0BBD">
      <w:pPr>
        <w:pStyle w:val="main"/>
      </w:pPr>
      <w:r>
        <w:t>statistics for each chromosome (e-val=0, alen &gt;= 0.9len):</w:t>
      </w:r>
    </w:p>
    <w:p w14:paraId="6DD932BB" w14:textId="77777777" w:rsidR="004863CB" w:rsidRDefault="004863CB" w:rsidP="009D0BBD">
      <w:pPr>
        <w:pStyle w:val="main"/>
      </w:pPr>
      <w:r>
        <w:t>X chromosome: 579 / 1063 54.5%</w:t>
      </w:r>
    </w:p>
    <w:p w14:paraId="407C1DC7" w14:textId="77777777" w:rsidR="004863CB" w:rsidRDefault="004863CB" w:rsidP="009D0BBD">
      <w:pPr>
        <w:pStyle w:val="main"/>
      </w:pPr>
      <w:r>
        <w:t>2R arm: 2806 / 3668 76.5%</w:t>
      </w:r>
    </w:p>
    <w:p w14:paraId="748F4038" w14:textId="77777777" w:rsidR="004863CB" w:rsidRDefault="004863CB" w:rsidP="009D0BBD">
      <w:pPr>
        <w:pStyle w:val="main"/>
      </w:pPr>
      <w:r>
        <w:t>2L arm: 2105 / 2935 71.7%</w:t>
      </w:r>
    </w:p>
    <w:p w14:paraId="369F97E2" w14:textId="77777777" w:rsidR="004863CB" w:rsidRDefault="004863CB" w:rsidP="009D0BBD">
      <w:pPr>
        <w:pStyle w:val="main"/>
      </w:pPr>
      <w:r>
        <w:t>3R arm: 1959 / 2686 72.9%</w:t>
      </w:r>
    </w:p>
    <w:p w14:paraId="2392968A" w14:textId="77777777" w:rsidR="004863CB" w:rsidRDefault="004863CB" w:rsidP="009D0BBD">
      <w:pPr>
        <w:pStyle w:val="main"/>
      </w:pPr>
      <w:r>
        <w:t>3L arm: 1644 / 2211 74.4%</w:t>
      </w:r>
    </w:p>
    <w:p w14:paraId="49A5F304" w14:textId="77777777" w:rsidR="004863CB" w:rsidRDefault="004863CB" w:rsidP="009D0BBD">
      <w:pPr>
        <w:pStyle w:val="main"/>
      </w:pPr>
      <w:r>
        <w:t>Y_unplaced: 2 / 2 100%</w:t>
      </w:r>
    </w:p>
    <w:p w14:paraId="7E68B3D8" w14:textId="77777777" w:rsidR="004863CB" w:rsidRDefault="004863CB" w:rsidP="009D0BBD">
      <w:pPr>
        <w:pStyle w:val="main"/>
      </w:pPr>
      <w:r>
        <w:t>UNKN: 395 / 479 82.5%</w:t>
      </w:r>
    </w:p>
    <w:p w14:paraId="11C86C0B" w14:textId="6A4E0D9F" w:rsidR="004863CB" w:rsidRDefault="004863CB" w:rsidP="009D0BBD">
      <w:pPr>
        <w:pStyle w:val="main"/>
      </w:pPr>
      <w:r>
        <w:t>Mt: 13 / 13</w:t>
      </w:r>
      <w:r w:rsidR="00B26082">
        <w:t> </w:t>
      </w:r>
      <w:r>
        <w:t>100%</w:t>
      </w:r>
    </w:p>
    <w:p w14:paraId="4F6D7F7A" w14:textId="16806030" w:rsidR="00B26082" w:rsidRDefault="00B26082" w:rsidP="00B26082">
      <w:pPr>
        <w:pStyle w:val="header2"/>
      </w:pPr>
      <w:bookmarkStart w:id="33" w:name="_Toc40844048"/>
      <w:r>
        <w:t>Validation with marker sequences.</w:t>
      </w:r>
      <w:bookmarkEnd w:id="33"/>
    </w:p>
    <w:p w14:paraId="7DBB491C" w14:textId="5C9E0EA0" w:rsidR="00B26082" w:rsidRDefault="00B26082" w:rsidP="009D0BBD">
      <w:pPr>
        <w:pStyle w:val="main"/>
      </w:pPr>
      <w:r>
        <w:t xml:space="preserve">To validate our assemblies I performed search of marker sequences in assemblies. I created blast databases for each genome and used blastn v2.9.0 to map sequences. After processing blast outputs were transformed into .bed files that can be visualized in genome browsers. For visualization purposes, I used IGV v.2.8.0. Visualizing in JBAT is not correct because our view resolution is limited by 1000bp </w:t>
      </w:r>
      <w:r>
        <w:lastRenderedPageBreak/>
        <w:t>in one dot but our sequences of interest have a length less than 1000bp. But tracks for JBAT were created to asses correctness of arranging and ordering of repeats.</w:t>
      </w:r>
    </w:p>
    <w:p w14:paraId="0807BE5B" w14:textId="0B1B5A33" w:rsidR="00B26082" w:rsidRDefault="00B26082" w:rsidP="009D0BBD">
      <w:pPr>
        <w:pStyle w:val="main"/>
      </w:pPr>
      <w:r>
        <w:rPr>
          <w:shd w:val="clear" w:color="auto" w:fill="FFFFFF"/>
        </w:rPr>
        <w:t>A</w:t>
      </w:r>
      <w:r w:rsidR="00C771A2">
        <w:rPr>
          <w:shd w:val="clear" w:color="auto" w:fill="FFFFFF"/>
        </w:rPr>
        <w:t>g</w:t>
      </w:r>
      <w:r>
        <w:rPr>
          <w:shd w:val="clear" w:color="auto" w:fill="FFFFFF"/>
        </w:rPr>
        <w:t>93</w:t>
      </w:r>
    </w:p>
    <w:p w14:paraId="2FDB68CE" w14:textId="61975067" w:rsidR="00B26082" w:rsidRDefault="00B26082" w:rsidP="009D0BBD">
      <w:pPr>
        <w:pStyle w:val="main"/>
      </w:pPr>
      <w:r>
        <w:t>A</w:t>
      </w:r>
      <w:r w:rsidR="00C771A2">
        <w:t>g</w:t>
      </w:r>
      <w:r>
        <w:t>93 repeat is a known marker for the beginning of pericentromeric regions in autosomal chromosomes. We use it to asses completeness of chromosomal arms. Information about  A</w:t>
      </w:r>
      <w:r w:rsidR="00C771A2">
        <w:t>g</w:t>
      </w:r>
      <w:r>
        <w:t>93 location was derived from FISH experiment(citation) see fig. #.</w:t>
      </w:r>
    </w:p>
    <w:p w14:paraId="5F0D608E" w14:textId="38C6DB2E" w:rsidR="00B26082" w:rsidRPr="00C771A2" w:rsidRDefault="00B26082" w:rsidP="00B26082">
      <w:pPr>
        <w:pStyle w:val="image"/>
        <w:rPr>
          <w:lang w:val="en-US"/>
        </w:rPr>
      </w:pPr>
      <w:r w:rsidRPr="00B26082">
        <w:drawing>
          <wp:inline distT="0" distB="0" distL="0" distR="0" wp14:anchorId="35F0DC45" wp14:editId="46D88ED2">
            <wp:extent cx="5939790" cy="2818765"/>
            <wp:effectExtent l="0" t="0" r="381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818765"/>
                    </a:xfrm>
                    <a:prstGeom prst="rect">
                      <a:avLst/>
                    </a:prstGeom>
                  </pic:spPr>
                </pic:pic>
              </a:graphicData>
            </a:graphic>
          </wp:inline>
        </w:drawing>
      </w:r>
      <w:r w:rsidRPr="00C771A2">
        <w:rPr>
          <w:lang w:val="en-US"/>
        </w:rPr>
        <w:t xml:space="preserve"> </w:t>
      </w:r>
    </w:p>
    <w:p w14:paraId="481E3535" w14:textId="71AFF7F6" w:rsidR="00B26082" w:rsidRDefault="00B26082" w:rsidP="00B26082">
      <w:pPr>
        <w:pStyle w:val="imagedescript"/>
        <w:rPr>
          <w:lang w:val="en-US"/>
        </w:rPr>
      </w:pPr>
      <w:r>
        <w:rPr>
          <w:lang w:val="en-US"/>
        </w:rPr>
        <w:t>AG93 highlighted with color in meiotic, mitotic and polytene autosomal chromosomes in an.coluzzii MOPTY strain.</w:t>
      </w:r>
    </w:p>
    <w:p w14:paraId="06C89221" w14:textId="484E9A62" w:rsidR="00B26082" w:rsidRDefault="00B26082" w:rsidP="009D0BBD">
      <w:pPr>
        <w:pStyle w:val="main"/>
      </w:pPr>
      <w:r>
        <w:t>We can see that A</w:t>
      </w:r>
      <w:r w:rsidR="00C771A2">
        <w:t>g</w:t>
      </w:r>
      <w:r>
        <w:t>93 regions surround centromeres of 2</w:t>
      </w:r>
      <w:r>
        <w:rPr>
          <w:vertAlign w:val="superscript"/>
        </w:rPr>
        <w:t xml:space="preserve">nd </w:t>
      </w:r>
      <w:r>
        <w:t>and 3</w:t>
      </w:r>
      <w:r w:rsidRPr="00B26082">
        <w:rPr>
          <w:vertAlign w:val="superscript"/>
        </w:rPr>
        <w:t>rd</w:t>
      </w:r>
      <w:r>
        <w:t xml:space="preserve"> chromosomes. After mapping A</w:t>
      </w:r>
      <w:r w:rsidR="00C771A2">
        <w:t>g</w:t>
      </w:r>
      <w:r>
        <w:t>93 sequence to our assemblies I find that each autosomal chromosome arm is ended with A</w:t>
      </w:r>
      <w:r w:rsidR="00C771A2">
        <w:t>g</w:t>
      </w:r>
      <w:r>
        <w:t>93 clusters. And the decision of our project supervisor was to merge chromosomal arms into full chromosome with gap between because that result says that pericentromeric regions are almost complete. Contigs from remaining centromeric regions were determined using another marker sequences and combined into not ordered autosomal pericentromeric scaffold.</w:t>
      </w:r>
    </w:p>
    <w:p w14:paraId="43025977" w14:textId="0A8574DA" w:rsidR="00B26082" w:rsidRDefault="00C771A2" w:rsidP="009D0BBD">
      <w:pPr>
        <w:pStyle w:val="main"/>
      </w:pPr>
      <w:r>
        <w:t>Ag53C</w:t>
      </w:r>
    </w:p>
    <w:p w14:paraId="3CE07B1B" w14:textId="6E449195" w:rsidR="00C771A2" w:rsidRDefault="00C771A2" w:rsidP="009D0BBD">
      <w:pPr>
        <w:pStyle w:val="main"/>
      </w:pPr>
      <w:r>
        <w:t>Another marker of autosomal pericentromeric regions is Ag53C and its junction with Tsessebe III transposal element. According to another FISH experiment these repeat clusters and junctions are located in-between Ag93 repeat regions see fig #.</w:t>
      </w:r>
    </w:p>
    <w:p w14:paraId="5791F4D1" w14:textId="7550332C" w:rsidR="00C771A2" w:rsidRDefault="00C771A2" w:rsidP="00C771A2">
      <w:pPr>
        <w:pStyle w:val="image"/>
      </w:pPr>
      <w:r w:rsidRPr="00C771A2">
        <w:lastRenderedPageBreak/>
        <w:drawing>
          <wp:inline distT="0" distB="0" distL="0" distR="0" wp14:anchorId="45776C6F" wp14:editId="34F0B7E3">
            <wp:extent cx="5939790" cy="447992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479925"/>
                    </a:xfrm>
                    <a:prstGeom prst="rect">
                      <a:avLst/>
                    </a:prstGeom>
                  </pic:spPr>
                </pic:pic>
              </a:graphicData>
            </a:graphic>
          </wp:inline>
        </w:drawing>
      </w:r>
    </w:p>
    <w:p w14:paraId="20C81779" w14:textId="3253C0B8" w:rsidR="00C771A2" w:rsidRDefault="00C771A2" w:rsidP="00C771A2">
      <w:pPr>
        <w:pStyle w:val="imagedescript"/>
        <w:rPr>
          <w:lang w:val="en-US"/>
        </w:rPr>
      </w:pPr>
      <w:r>
        <w:rPr>
          <w:lang w:val="en-US"/>
        </w:rPr>
        <w:t>Ag53C regions highlighted in pericentromeric regions of an.coluzzii autosomal chromosomes.</w:t>
      </w:r>
    </w:p>
    <w:p w14:paraId="33A03932" w14:textId="3F658E31" w:rsidR="00193179" w:rsidRDefault="00C771A2" w:rsidP="00E6468C">
      <w:pPr>
        <w:pStyle w:val="main"/>
      </w:pPr>
      <w:r>
        <w:t xml:space="preserve">A lot of Ag53C repeat clusters were found in both species in </w:t>
      </w:r>
      <w:r w:rsidR="004F66A5">
        <w:t>contigs that were defined as debris in scaffolding process. We cannot properly arrange them because of lack of Hi-C signal. Contigs from debris contained Ag53C and Ag93 repeats were combined into unordered autosomal_pericentromeric_DNA scaffold.</w:t>
      </w:r>
    </w:p>
    <w:p w14:paraId="360CC34B" w14:textId="1DB9FC05" w:rsidR="00D52270" w:rsidRDefault="00487A17" w:rsidP="00E6468C">
      <w:pPr>
        <w:pStyle w:val="main"/>
      </w:pPr>
      <w:r>
        <w:t>AgX367 and AgY477</w:t>
      </w:r>
    </w:p>
    <w:p w14:paraId="630C6F2D" w14:textId="77777777" w:rsidR="00487A17" w:rsidRDefault="00487A17" w:rsidP="00E6468C">
      <w:pPr>
        <w:pStyle w:val="main"/>
      </w:pPr>
      <w:r>
        <w:t xml:space="preserve">These repeats are markers of pericentromeric regions for X and Y chromosomes respectively. From </w:t>
      </w:r>
      <w:r w:rsidRPr="00487A17">
        <w:t>Jaroslaw Krzywinski</w:t>
      </w:r>
      <w:r>
        <w:t xml:space="preserve"> et.al. paper we know that AgX367 and AgY477 are very similar to each other, see fig #.</w:t>
      </w:r>
    </w:p>
    <w:p w14:paraId="22CEFAB3" w14:textId="77777777" w:rsidR="00487A17" w:rsidRDefault="00487A17" w:rsidP="00487A17">
      <w:pPr>
        <w:pStyle w:val="image"/>
      </w:pPr>
      <w:r w:rsidRPr="00487A17">
        <w:drawing>
          <wp:inline distT="0" distB="0" distL="0" distR="0" wp14:anchorId="4C11B62A" wp14:editId="1D58DD3B">
            <wp:extent cx="5939790" cy="1953260"/>
            <wp:effectExtent l="0" t="0" r="381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1953260"/>
                    </a:xfrm>
                    <a:prstGeom prst="rect">
                      <a:avLst/>
                    </a:prstGeom>
                    <a:noFill/>
                    <a:ln>
                      <a:noFill/>
                    </a:ln>
                  </pic:spPr>
                </pic:pic>
              </a:graphicData>
            </a:graphic>
          </wp:inline>
        </w:drawing>
      </w:r>
    </w:p>
    <w:p w14:paraId="030604FE" w14:textId="7C781355" w:rsidR="00487A17" w:rsidRDefault="00487A17" w:rsidP="00487A17">
      <w:pPr>
        <w:pStyle w:val="imagedescript"/>
        <w:rPr>
          <w:lang w:val="en-US"/>
        </w:rPr>
      </w:pPr>
      <w:r w:rsidRPr="00487A17">
        <w:rPr>
          <w:lang w:val="en-US"/>
        </w:rPr>
        <w:lastRenderedPageBreak/>
        <w:t xml:space="preserve"> Alignment of AgY477 and AgX367 consensus monomer sequences.</w:t>
      </w:r>
    </w:p>
    <w:p w14:paraId="258A8F8E" w14:textId="1D2F9253" w:rsidR="00487A17" w:rsidRDefault="00487A17" w:rsidP="00487A17">
      <w:pPr>
        <w:pStyle w:val="main"/>
      </w:pPr>
      <w:r>
        <w:t>AgX367 is almost a substring of AgY477. Also from this paper we can assume position of these repeats in the pericentromeric region of sex chromosomes according FISH experiment results, see fig. #.</w:t>
      </w:r>
    </w:p>
    <w:p w14:paraId="450D38B8" w14:textId="69326F99" w:rsidR="00487A17" w:rsidRDefault="00487A17" w:rsidP="00487A17">
      <w:pPr>
        <w:pStyle w:val="image"/>
      </w:pPr>
      <w:r w:rsidRPr="00487A17">
        <w:drawing>
          <wp:inline distT="0" distB="0" distL="0" distR="0" wp14:anchorId="09A249EF" wp14:editId="1A016801">
            <wp:extent cx="5939790" cy="257683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576830"/>
                    </a:xfrm>
                    <a:prstGeom prst="rect">
                      <a:avLst/>
                    </a:prstGeom>
                  </pic:spPr>
                </pic:pic>
              </a:graphicData>
            </a:graphic>
          </wp:inline>
        </w:drawing>
      </w:r>
    </w:p>
    <w:p w14:paraId="4EF01D1E" w14:textId="4A8DB67A" w:rsidR="00722C83" w:rsidRDefault="00722C83" w:rsidP="00722C83">
      <w:pPr>
        <w:pStyle w:val="imagedescript"/>
        <w:rPr>
          <w:lang w:val="en-US"/>
        </w:rPr>
      </w:pPr>
      <w:r w:rsidRPr="00722C83">
        <w:rPr>
          <w:lang w:val="en-US"/>
        </w:rPr>
        <w:t>FISH of the AgY477 probes to A. gambiae ovarian nurse cell polytene chromosomes.</w:t>
      </w:r>
    </w:p>
    <w:p w14:paraId="71561EC0" w14:textId="3E88FC24" w:rsidR="00722C83" w:rsidRDefault="00722C83" w:rsidP="00722C83">
      <w:pPr>
        <w:pStyle w:val="main"/>
      </w:pPr>
      <w:r>
        <w:t>In an.coluzzii assembly all spots of AgX367 were found in debris contigs. That contigs were combined in unordered X_pericentromeric_DNA scaffold. In an.arabiensis there are spots of AgX367 in the X chromosome with another marker gene 18SrDNA. Thus X chromosome is more complete in an.arabiensis assembly. Other AgX367 contained contigs were combined in separate unordered scaffold like in an.coluzzii assembly.</w:t>
      </w:r>
    </w:p>
    <w:p w14:paraId="283DBF01" w14:textId="66D01EA7" w:rsidR="00722C83" w:rsidRDefault="00722C83" w:rsidP="00722C83">
      <w:pPr>
        <w:pStyle w:val="main"/>
      </w:pPr>
      <w:r>
        <w:t xml:space="preserve">Both assemblies contain DNA sequences derived from Y chromosomes because of presence of mails in sequencing library. But Hi-C signal for such contigs is </w:t>
      </w:r>
      <w:r w:rsidR="00CD2EE6">
        <w:t>too</w:t>
      </w:r>
      <w:r>
        <w:t xml:space="preserve"> small </w:t>
      </w:r>
      <w:r w:rsidR="00CD2EE6">
        <w:t>to arrange and order them into chromosomal scaffold. To determine what contig belongs to Y chromosome I used not only AgY477 sequence alignment but another sequences such as unique for Y chromosome Zanzibar gene. But the main source of information was CQ analysis data obtained from collaborators.</w:t>
      </w:r>
    </w:p>
    <w:p w14:paraId="5934CD79" w14:textId="1A1D8205" w:rsidR="00CD2EE6" w:rsidRDefault="00CD2EE6" w:rsidP="00722C83">
      <w:pPr>
        <w:pStyle w:val="main"/>
      </w:pPr>
      <w:r>
        <w:t>For both species contigs that was determined as Y chromosomal was combined into unordered Y_unplaced scaffold.</w:t>
      </w:r>
    </w:p>
    <w:p w14:paraId="7FD6A407" w14:textId="2C762E09" w:rsidR="00CD2EE6" w:rsidRDefault="00CD2EE6" w:rsidP="00CD2EE6">
      <w:pPr>
        <w:pStyle w:val="header2"/>
      </w:pPr>
      <w:bookmarkStart w:id="34" w:name="_Toc40844049"/>
      <w:r>
        <w:t>Validation CQ analysis.</w:t>
      </w:r>
      <w:bookmarkEnd w:id="34"/>
    </w:p>
    <w:p w14:paraId="48D1BF19" w14:textId="70265A47" w:rsidR="00CD2EE6" w:rsidRDefault="00C1729E" w:rsidP="00C1729E">
      <w:pPr>
        <w:pStyle w:val="main"/>
      </w:pPr>
      <w:r>
        <w:t xml:space="preserve">The chromosome quotient (CQ) is a novel approach to systematically discover Y chromosome genes(citation). In the CQ method, genomic DNA from males and females is sequenced independently and aligned to candidate reference sequences. The female to male ratio of the number of alignments to a reference sequence, a </w:t>
      </w:r>
      <w:r>
        <w:lastRenderedPageBreak/>
        <w:t>parameter called the chromosome quotient (CQ), is used to determine whether the sequence is Y-linked.</w:t>
      </w:r>
    </w:p>
    <w:p w14:paraId="0A624870" w14:textId="260A2C32" w:rsidR="00C1729E" w:rsidRDefault="00C1729E" w:rsidP="00C1729E">
      <w:pPr>
        <w:pStyle w:val="main"/>
      </w:pPr>
      <w:r>
        <w:t>I obtained tables with CQ values from CQ analysis experiment for each species from our collaborators. CQ values was calculated for each 1kbp region of genomes. I defined cutoffs for CQ values 0.3 and 0.1 as prescribed in original paper and with this information marked contigs that belongs to Y chromosome according to experiment results. During scaffolding process these contigs were combined into unordered Y_unplaced scaffolds for each assembly.</w:t>
      </w:r>
    </w:p>
    <w:p w14:paraId="0457BA12" w14:textId="734E48B8" w:rsidR="00C1729E" w:rsidRDefault="00C1729E" w:rsidP="00C1729E">
      <w:pPr>
        <w:pStyle w:val="header1"/>
        <w:rPr>
          <w:lang w:val="en-US"/>
        </w:rPr>
      </w:pPr>
      <w:bookmarkStart w:id="35" w:name="_Toc40844050"/>
      <w:r>
        <w:rPr>
          <w:lang w:val="en-US"/>
        </w:rPr>
        <w:t>Project results.</w:t>
      </w:r>
      <w:bookmarkEnd w:id="35"/>
    </w:p>
    <w:p w14:paraId="57BA6F7D" w14:textId="6E91946D" w:rsidR="00742983" w:rsidRDefault="00C1729E" w:rsidP="00C1729E">
      <w:pPr>
        <w:pStyle w:val="main"/>
      </w:pPr>
      <w:r>
        <w:t xml:space="preserve">We ended with to assembled and scaffolded genomes for two mosquitos species an.coluzzii and an.arabiensis. Genomes were given to the NCBI to run annotation pipeline and publish. After annotation genomes will be in public access in NCBI open genomes database and in main mosquito vectors study project Vectorebase. </w:t>
      </w:r>
    </w:p>
    <w:p w14:paraId="4C705D43" w14:textId="43EF99E7" w:rsidR="00C1729E" w:rsidRDefault="00C1729E" w:rsidP="00C1729E">
      <w:pPr>
        <w:pStyle w:val="main"/>
      </w:pPr>
      <w:r>
        <w:t xml:space="preserve">We performed comprehensive </w:t>
      </w:r>
      <w:r w:rsidR="00742983" w:rsidRPr="00742983">
        <w:t>comparison</w:t>
      </w:r>
      <w:r w:rsidR="00742983">
        <w:t xml:space="preserve"> of modern assemblers for haploid assembly of eukaryotic species using long noisy nanopore reads. We assessed quality of assemblies with different metrics and showed the results.</w:t>
      </w:r>
    </w:p>
    <w:p w14:paraId="72F06989" w14:textId="7C8BCCDC" w:rsidR="00742983" w:rsidRDefault="00742983" w:rsidP="00C1729E">
      <w:pPr>
        <w:pStyle w:val="main"/>
      </w:pPr>
      <w:r>
        <w:t>We performed comparison of modern automated scaffolders. We done by-hand scaffolding using different source of information to prove decisions about contigs ordering, rearranging and combining into chromosomal scaffolds.</w:t>
      </w:r>
    </w:p>
    <w:p w14:paraId="1A3F0584" w14:textId="61F80ABD" w:rsidR="00742983" w:rsidRDefault="00742983" w:rsidP="00C1729E">
      <w:pPr>
        <w:pStyle w:val="main"/>
      </w:pPr>
      <w:r>
        <w:t>We validate our final assemblies using biological data from FISH experiment, CQ analysis and bioinformatic data derived from previous assembled species.</w:t>
      </w:r>
    </w:p>
    <w:p w14:paraId="238FE4F4" w14:textId="313E86C7" w:rsidR="0079081C" w:rsidRDefault="0079081C" w:rsidP="0079081C">
      <w:pPr>
        <w:pStyle w:val="Chapter"/>
        <w:rPr>
          <w:lang w:val="en-US"/>
        </w:rPr>
      </w:pPr>
      <w:bookmarkStart w:id="36" w:name="_Toc40844051"/>
      <w:r>
        <w:rPr>
          <w:lang w:val="en-US"/>
        </w:rPr>
        <w:lastRenderedPageBreak/>
        <w:t>BARNCLES PROJECT</w:t>
      </w:r>
      <w:bookmarkEnd w:id="36"/>
    </w:p>
    <w:p w14:paraId="323AA50A" w14:textId="77777777" w:rsidR="0079081C" w:rsidRDefault="0079081C" w:rsidP="0079081C">
      <w:pPr>
        <w:pStyle w:val="main"/>
      </w:pPr>
      <w:r>
        <w:t>During my research work in master program I was involved in another project with chromosome-scale genome assemblies. Task of the project was to assemble and asses two barnacle species de novo from long pacbio reads using Illumina data for polishing. In this chapter I want to describe some methods that differ or absent in mosquitos project.</w:t>
      </w:r>
    </w:p>
    <w:p w14:paraId="34A58FB5" w14:textId="38EB010A" w:rsidR="0079081C" w:rsidRDefault="0079081C" w:rsidP="0079081C">
      <w:pPr>
        <w:pStyle w:val="header1"/>
        <w:rPr>
          <w:lang w:val="en-US"/>
        </w:rPr>
      </w:pPr>
      <w:bookmarkStart w:id="37" w:name="_Toc40844052"/>
      <w:r>
        <w:rPr>
          <w:lang w:val="en-US"/>
        </w:rPr>
        <w:t>Project introduction</w:t>
      </w:r>
      <w:r w:rsidR="00F45A15">
        <w:rPr>
          <w:lang w:val="en-US"/>
        </w:rPr>
        <w:t>.</w:t>
      </w:r>
      <w:bookmarkEnd w:id="37"/>
    </w:p>
    <w:p w14:paraId="2A93ACE2" w14:textId="7E915872" w:rsidR="00EF32D5" w:rsidRPr="00EF32D5" w:rsidRDefault="00EF32D5" w:rsidP="00EF32D5">
      <w:pPr>
        <w:pStyle w:val="main"/>
      </w:pPr>
      <w:r>
        <w:t xml:space="preserve">This project is about de-novo assembling of two barnacles species: Amphibalanus Amphitrite and Pollicipes pollicipes also known as goose neck barnacle. Both species has no close reference genome that makes assessment of assemblies much harder. For goose neck barnacle genome assembly was already done by </w:t>
      </w:r>
      <w:r w:rsidR="005C614F">
        <w:t xml:space="preserve">the </w:t>
      </w:r>
      <w:r>
        <w:t>Dovetail inc.</w:t>
      </w:r>
      <w:r w:rsidR="005C614F">
        <w:t xml:space="preserve"> and our task was to polish and validate it. For a.amphitrite we had only sequencing data, and task was to perform full pipeline of genome assembly, polishing and validation.</w:t>
      </w:r>
    </w:p>
    <w:p w14:paraId="58148EAD" w14:textId="7162A63D" w:rsidR="0079081C" w:rsidRDefault="0079081C" w:rsidP="00EF32D5">
      <w:pPr>
        <w:pStyle w:val="header1"/>
        <w:rPr>
          <w:lang w:val="en-US"/>
        </w:rPr>
      </w:pPr>
      <w:bookmarkStart w:id="38" w:name="_Toc40844053"/>
      <w:r>
        <w:rPr>
          <w:lang w:val="en-US"/>
        </w:rPr>
        <w:t>Materials and methods</w:t>
      </w:r>
      <w:r w:rsidR="00F45A15">
        <w:rPr>
          <w:lang w:val="en-US"/>
        </w:rPr>
        <w:t>.</w:t>
      </w:r>
      <w:bookmarkEnd w:id="38"/>
    </w:p>
    <w:p w14:paraId="20CCF1BD" w14:textId="30CB0413" w:rsidR="00EF32D5" w:rsidRDefault="00EF32D5" w:rsidP="00EF32D5">
      <w:pPr>
        <w:pStyle w:val="header2"/>
      </w:pPr>
      <w:bookmarkStart w:id="39" w:name="_Toc40844054"/>
      <w:r>
        <w:t>Data description.</w:t>
      </w:r>
      <w:bookmarkEnd w:id="39"/>
    </w:p>
    <w:p w14:paraId="325BD087" w14:textId="675F3458" w:rsidR="003C254A" w:rsidRDefault="003C254A" w:rsidP="00576441">
      <w:pPr>
        <w:pStyle w:val="main"/>
      </w:pPr>
      <w:r>
        <w:t>Main data source for both barnacle species was pacbio sequencing output. Files were provided from collaborators in separated files in .bam format. I merged files for each species and gathered read statistics using nanopack tools package.</w:t>
      </w:r>
      <w:r w:rsidR="00576441" w:rsidRPr="00576441">
        <w:t xml:space="preserve"> </w:t>
      </w:r>
      <w:r w:rsidR="00576441">
        <w:t>Main reads statistics are represented in table #.</w:t>
      </w:r>
    </w:p>
    <w:tbl>
      <w:tblPr>
        <w:tblW w:w="7366" w:type="dxa"/>
        <w:jc w:val="center"/>
        <w:tblCellMar>
          <w:left w:w="0" w:type="dxa"/>
          <w:right w:w="0" w:type="dxa"/>
        </w:tblCellMar>
        <w:tblLook w:val="04A0" w:firstRow="1" w:lastRow="0" w:firstColumn="1" w:lastColumn="0" w:noHBand="0" w:noVBand="1"/>
      </w:tblPr>
      <w:tblGrid>
        <w:gridCol w:w="2796"/>
        <w:gridCol w:w="2367"/>
        <w:gridCol w:w="2203"/>
      </w:tblGrid>
      <w:tr w:rsidR="00576441" w:rsidRPr="00F57A04" w14:paraId="5CE0C1EE" w14:textId="77777777" w:rsidTr="003F6DC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996A2F" w14:textId="77777777" w:rsidR="00576441" w:rsidRPr="00F57A04" w:rsidRDefault="00576441" w:rsidP="003F6DCE">
            <w:pPr>
              <w:pStyle w:val="Table"/>
              <w:rPr>
                <w:rFonts w:cs="Times New Roman"/>
                <w:szCs w:val="20"/>
                <w:lang w:eastAsia="ru-RU"/>
              </w:rPr>
            </w:pPr>
          </w:p>
        </w:tc>
        <w:tc>
          <w:tcPr>
            <w:tcW w:w="0" w:type="auto"/>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88B4A97" w14:textId="77777777" w:rsidR="00576441" w:rsidRPr="00F57A04" w:rsidRDefault="00576441" w:rsidP="003F6DCE">
            <w:pPr>
              <w:pStyle w:val="Table"/>
              <w:rPr>
                <w:rFonts w:cs="Times New Roman"/>
                <w:szCs w:val="20"/>
                <w:lang w:eastAsia="ru-RU"/>
              </w:rPr>
            </w:pPr>
            <w:r w:rsidRPr="00F57A04">
              <w:rPr>
                <w:rFonts w:cs="Times New Roman"/>
                <w:szCs w:val="20"/>
                <w:lang w:eastAsia="ru-RU"/>
              </w:rPr>
              <w:t>A.Amphitrite</w:t>
            </w:r>
          </w:p>
        </w:tc>
        <w:tc>
          <w:tcPr>
            <w:tcW w:w="0" w:type="auto"/>
            <w:tcBorders>
              <w:top w:val="single" w:sz="6" w:space="0" w:color="000000"/>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center"/>
            <w:hideMark/>
          </w:tcPr>
          <w:p w14:paraId="42B96191" w14:textId="77777777" w:rsidR="00576441" w:rsidRPr="00F57A04" w:rsidRDefault="00576441" w:rsidP="003F6DCE">
            <w:pPr>
              <w:pStyle w:val="Table"/>
              <w:rPr>
                <w:rFonts w:cs="Times New Roman"/>
                <w:szCs w:val="20"/>
                <w:lang w:eastAsia="ru-RU"/>
              </w:rPr>
            </w:pPr>
            <w:r w:rsidRPr="00F57A04">
              <w:rPr>
                <w:rFonts w:cs="Times New Roman"/>
                <w:szCs w:val="20"/>
                <w:lang w:eastAsia="ru-RU"/>
              </w:rPr>
              <w:t>P.Policipes</w:t>
            </w:r>
          </w:p>
        </w:tc>
      </w:tr>
      <w:tr w:rsidR="00576441" w:rsidRPr="00F57A04" w14:paraId="094D7843" w14:textId="77777777" w:rsidTr="003F6DCE">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7CA187" w14:textId="77777777" w:rsidR="00576441" w:rsidRPr="00F57A04" w:rsidRDefault="00576441" w:rsidP="003F6DCE">
            <w:pPr>
              <w:pStyle w:val="Table"/>
              <w:rPr>
                <w:rFonts w:cs="Times New Roman"/>
                <w:b/>
                <w:bCs/>
                <w:color w:val="000000"/>
                <w:szCs w:val="20"/>
                <w:lang w:eastAsia="ru-RU"/>
              </w:rPr>
            </w:pPr>
            <w:r w:rsidRPr="00F57A04">
              <w:rPr>
                <w:rFonts w:cs="Times New Roman"/>
                <w:b/>
                <w:bCs/>
                <w:color w:val="000000"/>
                <w:szCs w:val="20"/>
                <w:lang w:eastAsia="ru-RU"/>
              </w:rPr>
              <w:t>General summary:</w:t>
            </w:r>
          </w:p>
        </w:tc>
      </w:tr>
      <w:tr w:rsidR="00576441" w:rsidRPr="00F57A04" w14:paraId="70BD7DE1"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C0B4900"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Mean read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C7AB6" w14:textId="77777777" w:rsidR="00576441" w:rsidRPr="00F57A04" w:rsidRDefault="00576441" w:rsidP="003F6DCE">
            <w:pPr>
              <w:pStyle w:val="Table"/>
              <w:jc w:val="left"/>
              <w:rPr>
                <w:rFonts w:eastAsia="Times New Roman" w:cs="Times New Roman"/>
                <w:color w:val="000000"/>
                <w:szCs w:val="20"/>
                <w:lang w:eastAsia="ru-RU"/>
              </w:rPr>
            </w:pPr>
            <w:r w:rsidRPr="00F57A04">
              <w:rPr>
                <w:rFonts w:eastAsia="Times New Roman" w:cs="Times New Roman"/>
                <w:color w:val="000000"/>
                <w:szCs w:val="20"/>
                <w:lang w:eastAsia="ru-RU"/>
              </w:rPr>
              <w:t>8,527.7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FC7FBF"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10,903.4</w:t>
            </w:r>
          </w:p>
        </w:tc>
      </w:tr>
      <w:tr w:rsidR="00576441" w:rsidRPr="00F57A04" w14:paraId="7B0DE17E"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093031F"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Median read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EB82C6"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6,537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04967B"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9,836.0</w:t>
            </w:r>
          </w:p>
        </w:tc>
      </w:tr>
      <w:tr w:rsidR="00576441" w:rsidRPr="00F57A04" w14:paraId="08F4E32F"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90A5DE"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Number of reads: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3822AB"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13,337,349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96DEF9"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lang w:eastAsia="ru-RU"/>
              </w:rPr>
              <w:t>1,443,598</w:t>
            </w:r>
          </w:p>
        </w:tc>
      </w:tr>
      <w:tr w:rsidR="00576441" w:rsidRPr="00F57A04" w14:paraId="492141EF"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BC24C4"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Read length N50: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DB50DE"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15,160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BA0A13"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11,908</w:t>
            </w:r>
          </w:p>
        </w:tc>
      </w:tr>
      <w:tr w:rsidR="00576441" w:rsidRPr="00F57A04" w14:paraId="04AFC633" w14:textId="77777777" w:rsidTr="003F6DCE">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BEB4F29" w14:textId="77777777" w:rsidR="00576441" w:rsidRPr="00F57A04" w:rsidRDefault="00576441" w:rsidP="003F6DCE">
            <w:pPr>
              <w:pStyle w:val="Table"/>
              <w:rPr>
                <w:rFonts w:cs="Times New Roman"/>
                <w:color w:val="000000"/>
                <w:szCs w:val="20"/>
                <w:lang w:eastAsia="ru-RU"/>
              </w:rPr>
            </w:pPr>
            <w:r w:rsidRPr="00F57A04">
              <w:rPr>
                <w:rFonts w:cs="Times New Roman"/>
                <w:color w:val="000000"/>
                <w:szCs w:val="20"/>
                <w:lang w:eastAsia="ru-RU"/>
              </w:rPr>
              <w:t xml:space="preserve">Total bases: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488980"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rPr>
              <w:t>113,737,246,583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CFB06A" w14:textId="77777777" w:rsidR="00576441" w:rsidRPr="00F57A04" w:rsidRDefault="00576441" w:rsidP="003F6DCE">
            <w:pPr>
              <w:pStyle w:val="Table"/>
              <w:jc w:val="left"/>
              <w:rPr>
                <w:rFonts w:cs="Times New Roman"/>
                <w:color w:val="000000"/>
                <w:szCs w:val="20"/>
                <w:lang w:eastAsia="ru-RU"/>
              </w:rPr>
            </w:pPr>
            <w:r w:rsidRPr="00F57A04">
              <w:rPr>
                <w:rFonts w:cs="Times New Roman"/>
                <w:color w:val="000000"/>
                <w:szCs w:val="20"/>
                <w:shd w:val="clear" w:color="auto" w:fill="FFFFFF"/>
              </w:rPr>
              <w:t>15,740,168,493</w:t>
            </w:r>
          </w:p>
        </w:tc>
      </w:tr>
    </w:tbl>
    <w:p w14:paraId="2E014996" w14:textId="4FE42D0C" w:rsidR="00576441" w:rsidRDefault="00576441" w:rsidP="00576441">
      <w:pPr>
        <w:pStyle w:val="apptabledescript"/>
        <w:rPr>
          <w:lang w:val="en-US"/>
        </w:rPr>
      </w:pPr>
      <w:r>
        <w:rPr>
          <w:lang w:val="en-US"/>
        </w:rPr>
        <w:t>Pacbio reads statistics.</w:t>
      </w:r>
    </w:p>
    <w:p w14:paraId="7FA100FE" w14:textId="5222EE10" w:rsidR="00576441" w:rsidRDefault="00576441" w:rsidP="00576441">
      <w:pPr>
        <w:pStyle w:val="main"/>
        <w:rPr>
          <w:lang w:eastAsia="ru-RU"/>
        </w:rPr>
      </w:pPr>
      <w:r>
        <w:rPr>
          <w:lang w:eastAsia="ru-RU"/>
        </w:rPr>
        <w:t>Since these were raw pacbio reads in .bam format they did not have quality. Quality is calculated during their transformation into primary reads in assembly process.</w:t>
      </w:r>
    </w:p>
    <w:p w14:paraId="70DBC633" w14:textId="15EE6D73" w:rsidR="00576441" w:rsidRDefault="00576441" w:rsidP="00576441">
      <w:pPr>
        <w:pStyle w:val="main"/>
        <w:rPr>
          <w:lang w:eastAsia="ru-RU"/>
        </w:rPr>
      </w:pPr>
      <w:r>
        <w:rPr>
          <w:lang w:eastAsia="ru-RU"/>
        </w:rPr>
        <w:t>Illumina reads were also obtained from collaborators. I perform quality control with FastQC and filtering from low quality reads and adapter sequences using fastp(citation).</w:t>
      </w:r>
    </w:p>
    <w:p w14:paraId="76E997C3" w14:textId="27D61F86" w:rsidR="00576441" w:rsidRDefault="00576441" w:rsidP="00576441">
      <w:pPr>
        <w:pStyle w:val="header2"/>
        <w:rPr>
          <w:lang w:eastAsia="ru-RU"/>
        </w:rPr>
      </w:pPr>
      <w:bookmarkStart w:id="40" w:name="_Toc40844055"/>
      <w:r>
        <w:rPr>
          <w:lang w:eastAsia="ru-RU"/>
        </w:rPr>
        <w:lastRenderedPageBreak/>
        <w:t>Main pipeline.</w:t>
      </w:r>
      <w:bookmarkEnd w:id="40"/>
    </w:p>
    <w:p w14:paraId="666A84DD" w14:textId="77777777" w:rsidR="00B62EB5" w:rsidRDefault="00576441" w:rsidP="00B62EB5">
      <w:pPr>
        <w:pStyle w:val="main"/>
        <w:rPr>
          <w:lang w:eastAsia="ru-RU"/>
        </w:rPr>
      </w:pPr>
      <w:r>
        <w:rPr>
          <w:lang w:eastAsia="ru-RU"/>
        </w:rPr>
        <w:t>Main pipeline in barnacles project is almost similar to mosquitos project. At first I assemble long pacbio reads using two assemblers. Canu and Falcon. For goose neck we prefer to use Dovtail assembly because it was scaffolded using their proprietary Hi-C Chicago method and Hi-C data was unavail</w:t>
      </w:r>
      <w:r w:rsidR="00B62EB5">
        <w:rPr>
          <w:lang w:eastAsia="ru-RU"/>
        </w:rPr>
        <w:t xml:space="preserve">able. We asses our assemblies and Dovetatil assembly using Busco and Quast-lg. Falcon assembly for a.amphitrite and Dovetail assembly for goose neck were polished with Illumina data using 3 rounds of Pilon. Contigs from assemblies were classified with Purge Haplotigs into primary contigs and haplotigs. After that I performed contamination search in both assemblies. As validation step I use alignment to the nearest species </w:t>
      </w:r>
      <w:r w:rsidR="00B62EB5" w:rsidRPr="00B62EB5">
        <w:rPr>
          <w:lang w:eastAsia="ru-RU"/>
        </w:rPr>
        <w:t>Hallilea Azteca</w:t>
      </w:r>
      <w:r w:rsidR="00B62EB5">
        <w:rPr>
          <w:lang w:eastAsia="ru-RU"/>
        </w:rPr>
        <w:t xml:space="preserve"> and mapping genes from that species. </w:t>
      </w:r>
    </w:p>
    <w:p w14:paraId="52CBC6FF" w14:textId="75D701E7" w:rsidR="00B62EB5" w:rsidRDefault="00B62EB5" w:rsidP="00B62EB5">
      <w:pPr>
        <w:pStyle w:val="main"/>
        <w:rPr>
          <w:lang w:eastAsia="ru-RU"/>
        </w:rPr>
      </w:pPr>
      <w:r>
        <w:rPr>
          <w:lang w:eastAsia="ru-RU"/>
        </w:rPr>
        <w:t xml:space="preserve">At this chapter I want to describe methods that are different from mosquitos project: Falcon assembly, </w:t>
      </w:r>
      <w:r w:rsidR="00B35966">
        <w:rPr>
          <w:lang w:eastAsia="ru-RU"/>
        </w:rPr>
        <w:t>and contamination</w:t>
      </w:r>
      <w:r>
        <w:rPr>
          <w:lang w:eastAsia="ru-RU"/>
        </w:rPr>
        <w:t xml:space="preserve"> search using blast.</w:t>
      </w:r>
    </w:p>
    <w:p w14:paraId="454377C2" w14:textId="0EBF76FF" w:rsidR="00B62EB5" w:rsidRDefault="00B62EB5" w:rsidP="00B62EB5">
      <w:pPr>
        <w:pStyle w:val="header2"/>
        <w:rPr>
          <w:lang w:eastAsia="ru-RU"/>
        </w:rPr>
      </w:pPr>
      <w:bookmarkStart w:id="41" w:name="_Toc40844056"/>
      <w:r>
        <w:rPr>
          <w:lang w:eastAsia="ru-RU"/>
        </w:rPr>
        <w:t>Falcon assembly.</w:t>
      </w:r>
      <w:bookmarkEnd w:id="41"/>
    </w:p>
    <w:p w14:paraId="18140CD1" w14:textId="0F3FCFC9" w:rsidR="00B62EB5" w:rsidRDefault="00B62EB5" w:rsidP="00B62EB5">
      <w:pPr>
        <w:pStyle w:val="main"/>
        <w:rPr>
          <w:lang w:eastAsia="ru-RU"/>
        </w:rPr>
      </w:pPr>
      <w:r>
        <w:rPr>
          <w:lang w:eastAsia="ru-RU"/>
        </w:rPr>
        <w:t>FALCON and FALCON-Unzip are de novo genome assemblers for PacBio long reads. FALCON is a diploid-aware assembler which follows the hierarchical genome assembly process (HGAP) and is optimized for large genome assembly. FALCON produces a set of primary contigs (p-contigs) as the primary assembly and a set of associate contigs (a-contigs) which represent divergent allelic variants. Each a-contig is associated with a homologous genomic region on an p-contig.</w:t>
      </w:r>
    </w:p>
    <w:p w14:paraId="543C758E" w14:textId="77777777" w:rsidR="00B62EB5" w:rsidRDefault="00B62EB5" w:rsidP="00B62EB5">
      <w:pPr>
        <w:pStyle w:val="main"/>
        <w:rPr>
          <w:lang w:eastAsia="ru-RU"/>
        </w:rPr>
      </w:pPr>
      <w:r>
        <w:rPr>
          <w:lang w:eastAsia="ru-RU"/>
        </w:rPr>
        <w:t>FALCON-Unzip is a true diploid assembler. It takes the contigs from FALCON and phases the reads based on heterozygous SNPs identified in the initial assembly. It then produces a set of partially-phased primary contigs and fully-phased haplotigs which represent divergent haplotypes.</w:t>
      </w:r>
    </w:p>
    <w:p w14:paraId="5B8B6C1D" w14:textId="4FD08D77" w:rsidR="00B62EB5" w:rsidRDefault="00B62EB5" w:rsidP="00B62EB5">
      <w:pPr>
        <w:pStyle w:val="main"/>
        <w:rPr>
          <w:lang w:eastAsia="ru-RU"/>
        </w:rPr>
      </w:pPr>
      <w:r>
        <w:rPr>
          <w:lang w:eastAsia="ru-RU"/>
        </w:rPr>
        <w:t xml:space="preserve">Assembly with PacBio data uses the hierarchical genome assembly process (HGAP). The first round is pre-assembly or error </w:t>
      </w:r>
      <w:r w:rsidR="006C1EE6">
        <w:rPr>
          <w:lang w:eastAsia="ru-RU"/>
        </w:rPr>
        <w:t>correction</w:t>
      </w:r>
      <w:r>
        <w:rPr>
          <w:lang w:eastAsia="ru-RU"/>
        </w:rPr>
        <w:t xml:space="preserve"> of the long reads. This involves the selection of seed reads or the longest reads in the dataset (user-defined </w:t>
      </w:r>
      <w:r w:rsidR="006C1EE6">
        <w:rPr>
          <w:lang w:eastAsia="ru-RU"/>
        </w:rPr>
        <w:t>length cutoff</w:t>
      </w:r>
      <w:r>
        <w:rPr>
          <w:lang w:eastAsia="ru-RU"/>
        </w:rPr>
        <w:t>). All shorter reads are aligned to the seed reads, in order to generate consensus sequences with high accuracy</w:t>
      </w:r>
      <w:r w:rsidR="006C1EE6">
        <w:rPr>
          <w:lang w:eastAsia="ru-RU"/>
        </w:rPr>
        <w:t xml:space="preserve"> see fig #</w:t>
      </w:r>
      <w:r>
        <w:rPr>
          <w:lang w:eastAsia="ru-RU"/>
        </w:rPr>
        <w:t>.</w:t>
      </w:r>
    </w:p>
    <w:p w14:paraId="37FECA8C" w14:textId="2341BDBA" w:rsidR="006C1EE6" w:rsidRDefault="006C1EE6" w:rsidP="006C1EE6">
      <w:pPr>
        <w:pStyle w:val="main"/>
        <w:rPr>
          <w:lang w:eastAsia="ru-RU"/>
        </w:rPr>
      </w:pPr>
      <w:r>
        <w:rPr>
          <w:lang w:eastAsia="ru-RU"/>
        </w:rPr>
        <w:t>In the next round of HGAP, the p-reads are aligned to each other and assembled into genomic contigs.</w:t>
      </w:r>
    </w:p>
    <w:p w14:paraId="44AD2C35" w14:textId="77777777" w:rsidR="006C1EE6" w:rsidRDefault="006C1EE6" w:rsidP="006C1EE6">
      <w:pPr>
        <w:pStyle w:val="main"/>
        <w:rPr>
          <w:lang w:eastAsia="ru-RU"/>
        </w:rPr>
      </w:pPr>
      <w:r>
        <w:rPr>
          <w:lang w:eastAsia="ru-RU"/>
        </w:rPr>
        <w:t>Assembly is typically followed by a round of polishing where all raw PacBio subreads are aligned to the draft contigs and genomic consensus is performed. Polishing greatly increases base quality of the assembly.</w:t>
      </w:r>
    </w:p>
    <w:p w14:paraId="0ECFFF60" w14:textId="165D29C5" w:rsidR="006C1EE6" w:rsidRDefault="006C1EE6" w:rsidP="006C1EE6">
      <w:pPr>
        <w:pStyle w:val="main"/>
        <w:rPr>
          <w:lang w:eastAsia="ru-RU"/>
        </w:rPr>
      </w:pPr>
      <w:r>
        <w:rPr>
          <w:lang w:eastAsia="ru-RU"/>
        </w:rPr>
        <w:t>I constructed with this pipeline both genomes, assessment results are in tables ##.</w:t>
      </w:r>
    </w:p>
    <w:p w14:paraId="723157A7" w14:textId="01B181E2" w:rsidR="006C1EE6" w:rsidRDefault="006C1EE6" w:rsidP="006C1EE6">
      <w:pPr>
        <w:pStyle w:val="image"/>
        <w:rPr>
          <w:lang w:eastAsia="ru-RU"/>
        </w:rPr>
      </w:pPr>
      <w:r>
        <w:rPr>
          <w:lang w:eastAsia="ru-RU"/>
        </w:rPr>
        <w:lastRenderedPageBreak/>
        <w:drawing>
          <wp:inline distT="0" distB="0" distL="0" distR="0" wp14:anchorId="3F8A73CB" wp14:editId="1EC96BF4">
            <wp:extent cx="5937885" cy="1993265"/>
            <wp:effectExtent l="0" t="0" r="571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1993265"/>
                    </a:xfrm>
                    <a:prstGeom prst="rect">
                      <a:avLst/>
                    </a:prstGeom>
                    <a:noFill/>
                  </pic:spPr>
                </pic:pic>
              </a:graphicData>
            </a:graphic>
          </wp:inline>
        </w:drawing>
      </w:r>
    </w:p>
    <w:p w14:paraId="11D0789F" w14:textId="0F182550" w:rsidR="006C1EE6" w:rsidRDefault="006C1EE6" w:rsidP="006C1EE6">
      <w:pPr>
        <w:pStyle w:val="imagedescript"/>
        <w:rPr>
          <w:lang w:val="en-US" w:eastAsia="ru-RU"/>
        </w:rPr>
      </w:pPr>
      <w:r>
        <w:rPr>
          <w:lang w:val="en-US" w:eastAsia="ru-RU"/>
        </w:rPr>
        <w:t>Falcon p</w:t>
      </w:r>
      <w:r w:rsidRPr="006C1EE6">
        <w:rPr>
          <w:lang w:val="en-US" w:eastAsia="ru-RU"/>
        </w:rPr>
        <w:t>-reads creation.</w:t>
      </w:r>
    </w:p>
    <w:p w14:paraId="14D8A355" w14:textId="77777777" w:rsidR="00B35966" w:rsidRDefault="006C1EE6" w:rsidP="006C1EE6">
      <w:pPr>
        <w:pStyle w:val="main"/>
        <w:rPr>
          <w:lang w:eastAsia="ru-RU"/>
        </w:rPr>
      </w:pPr>
      <w:r>
        <w:rPr>
          <w:lang w:eastAsia="ru-RU"/>
        </w:rPr>
        <w:t>Falcon and Falcon unzip can be run in grid mode on computational clusters, but this task is still computationally hard and each genome took</w:t>
      </w:r>
      <w:r w:rsidRPr="006C1EE6">
        <w:rPr>
          <w:lang w:eastAsia="ru-RU"/>
        </w:rPr>
        <w:t xml:space="preserve"> 2 </w:t>
      </w:r>
      <w:r>
        <w:rPr>
          <w:lang w:eastAsia="ru-RU"/>
        </w:rPr>
        <w:t>weeks. Also configure files for starting Falcon and Falcon unzip are very complicate and has a lot of parameters that must be set according to known information about data and genome such as genome ploidy, expected genome length, reads coverage</w:t>
      </w:r>
      <w:r w:rsidR="00B35966">
        <w:rPr>
          <w:lang w:eastAsia="ru-RU"/>
        </w:rPr>
        <w:t>, cutoffs for p-reads creation and so on.</w:t>
      </w:r>
    </w:p>
    <w:p w14:paraId="2C5C3120" w14:textId="5471041C" w:rsidR="006C1EE6" w:rsidRDefault="00B35966" w:rsidP="006C1EE6">
      <w:pPr>
        <w:pStyle w:val="main"/>
        <w:rPr>
          <w:lang w:eastAsia="ru-RU"/>
        </w:rPr>
      </w:pPr>
      <w:r>
        <w:rPr>
          <w:lang w:eastAsia="ru-RU"/>
        </w:rPr>
        <w:t>At the same time canu assembler works very fast on this genomes especially on a.amphitrite with very high pacbio coverage (more than 40). Canu worked on grid mode only one day for both species.</w:t>
      </w:r>
      <w:r w:rsidR="006C1EE6">
        <w:rPr>
          <w:lang w:eastAsia="ru-RU"/>
        </w:rPr>
        <w:t xml:space="preserve">    </w:t>
      </w:r>
    </w:p>
    <w:p w14:paraId="0EB7967E" w14:textId="53C6A1F8" w:rsidR="00B35966" w:rsidRDefault="00B35966" w:rsidP="00B35966">
      <w:pPr>
        <w:pStyle w:val="header2"/>
        <w:rPr>
          <w:lang w:eastAsia="ru-RU"/>
        </w:rPr>
      </w:pPr>
      <w:bookmarkStart w:id="42" w:name="_Toc40844057"/>
      <w:r>
        <w:rPr>
          <w:lang w:eastAsia="ru-RU"/>
        </w:rPr>
        <w:t>Contamination search.</w:t>
      </w:r>
      <w:bookmarkEnd w:id="42"/>
    </w:p>
    <w:p w14:paraId="30F9657E" w14:textId="3045DDE5" w:rsidR="00B35966" w:rsidRDefault="00B35966" w:rsidP="006C1EE6">
      <w:pPr>
        <w:pStyle w:val="main"/>
        <w:rPr>
          <w:lang w:eastAsia="ru-RU"/>
        </w:rPr>
      </w:pPr>
      <w:r>
        <w:rPr>
          <w:lang w:eastAsia="ru-RU"/>
        </w:rPr>
        <w:t xml:space="preserve">At first I tried to use the same method with Kraken2 as in mosquitos project but failed. Barnacles species are not well sequenced before and there was no reference DNA in Kraken2 databases. When I performed Kraken2 on assembled contigs the majority was not classified at all. I tried to search contamination on step of raw reads and p-reads. Raw reads cant be used because of pacbio error rates. But p-reads did not lead to the result, </w:t>
      </w:r>
      <w:r w:rsidR="00B8410B">
        <w:rPr>
          <w:lang w:eastAsia="ru-RU"/>
        </w:rPr>
        <w:t>reads were classified almost to unrelated taxons like vertebrates, mushrooms or plants. I think that can be because of absence of close reference and each read was classified with minor identity.</w:t>
      </w:r>
    </w:p>
    <w:p w14:paraId="035E5889" w14:textId="57F81EFC" w:rsidR="00B8410B" w:rsidRDefault="00B8410B" w:rsidP="006C1EE6">
      <w:pPr>
        <w:pStyle w:val="main"/>
        <w:rPr>
          <w:lang w:eastAsia="ru-RU"/>
        </w:rPr>
      </w:pPr>
      <w:r>
        <w:rPr>
          <w:lang w:eastAsia="ru-RU"/>
        </w:rPr>
        <w:t>After these trials by advise of my advisor in Zalcberg et.al I found interesting method of contamination search using blast. The core of this method is division of genome contigs or scaffolds onto overlapp</w:t>
      </w:r>
      <w:r w:rsidR="00E86C4B">
        <w:rPr>
          <w:lang w:eastAsia="ru-RU"/>
        </w:rPr>
        <w:t>ing</w:t>
      </w:r>
      <w:r>
        <w:rPr>
          <w:lang w:eastAsia="ru-RU"/>
        </w:rPr>
        <w:t xml:space="preserve"> subreads. Each read then maps to the databases. In article they use NCBI refseq, we preferred to use NCBI nucleotide base because we want to see every accessions to the </w:t>
      </w:r>
      <w:r w:rsidR="00E86C4B">
        <w:rPr>
          <w:lang w:eastAsia="ru-RU"/>
        </w:rPr>
        <w:t>nearest sequenced organisms not only assembled ones</w:t>
      </w:r>
      <w:r>
        <w:rPr>
          <w:lang w:eastAsia="ru-RU"/>
        </w:rPr>
        <w:t>.</w:t>
      </w:r>
    </w:p>
    <w:p w14:paraId="0FC55E8C" w14:textId="77777777" w:rsidR="00E86C4B" w:rsidRDefault="00E86C4B" w:rsidP="006C1EE6">
      <w:pPr>
        <w:pStyle w:val="main"/>
        <w:rPr>
          <w:lang w:eastAsia="ru-RU"/>
        </w:rPr>
      </w:pPr>
      <w:r>
        <w:rPr>
          <w:lang w:eastAsia="ru-RU"/>
        </w:rPr>
        <w:t>I divide genomes into 10 kbp overlapping by 5 kbp subreads. Download nt database to the cluster and ran blast in megablast mode using custom output parameters.</w:t>
      </w:r>
    </w:p>
    <w:p w14:paraId="52F802D1" w14:textId="0BFCAD70" w:rsidR="00E86C4B" w:rsidRDefault="00E86C4B" w:rsidP="006C1EE6">
      <w:pPr>
        <w:pStyle w:val="main"/>
        <w:rPr>
          <w:lang w:eastAsia="ru-RU"/>
        </w:rPr>
      </w:pPr>
      <w:r>
        <w:rPr>
          <w:lang w:eastAsia="ru-RU"/>
        </w:rPr>
        <w:lastRenderedPageBreak/>
        <w:t>I was interested in information that output in next fields:</w:t>
      </w:r>
    </w:p>
    <w:p w14:paraId="39A4319B" w14:textId="48C0BB65" w:rsidR="00E86C4B" w:rsidRDefault="00E86C4B" w:rsidP="00E86C4B">
      <w:pPr>
        <w:pStyle w:val="main"/>
        <w:numPr>
          <w:ilvl w:val="0"/>
          <w:numId w:val="17"/>
        </w:numPr>
        <w:rPr>
          <w:lang w:eastAsia="ru-RU"/>
        </w:rPr>
      </w:pPr>
      <w:r>
        <w:rPr>
          <w:lang w:eastAsia="ru-RU"/>
        </w:rPr>
        <w:t xml:space="preserve">‘q_id': (query id) name of contig+position of 10 000bp region, </w:t>
      </w:r>
    </w:p>
    <w:p w14:paraId="6B0FDF7F" w14:textId="77777777" w:rsidR="00E86C4B" w:rsidRDefault="00E86C4B" w:rsidP="00E86C4B">
      <w:pPr>
        <w:pStyle w:val="main"/>
        <w:numPr>
          <w:ilvl w:val="0"/>
          <w:numId w:val="17"/>
        </w:numPr>
        <w:rPr>
          <w:lang w:eastAsia="ru-RU"/>
        </w:rPr>
      </w:pPr>
      <w:r>
        <w:rPr>
          <w:lang w:eastAsia="ru-RU"/>
        </w:rPr>
        <w:t>'q_start': position of starting nucleotide in alignment,</w:t>
      </w:r>
    </w:p>
    <w:p w14:paraId="5AFE0352" w14:textId="77777777" w:rsidR="00E86C4B" w:rsidRDefault="00E86C4B" w:rsidP="00E86C4B">
      <w:pPr>
        <w:pStyle w:val="main"/>
        <w:numPr>
          <w:ilvl w:val="0"/>
          <w:numId w:val="17"/>
        </w:numPr>
        <w:rPr>
          <w:lang w:eastAsia="ru-RU"/>
        </w:rPr>
      </w:pPr>
      <w:r>
        <w:rPr>
          <w:lang w:eastAsia="ru-RU"/>
        </w:rPr>
        <w:t xml:space="preserve">'q_end': position of last nucleotide in alignment, </w:t>
      </w:r>
    </w:p>
    <w:p w14:paraId="5DD2481D" w14:textId="77990E95" w:rsidR="00E86C4B" w:rsidRDefault="00E86C4B" w:rsidP="00E86C4B">
      <w:pPr>
        <w:pStyle w:val="main"/>
        <w:numPr>
          <w:ilvl w:val="0"/>
          <w:numId w:val="17"/>
        </w:numPr>
        <w:rPr>
          <w:lang w:eastAsia="ru-RU"/>
        </w:rPr>
      </w:pPr>
      <w:r>
        <w:rPr>
          <w:lang w:eastAsia="ru-RU"/>
        </w:rPr>
        <w:t xml:space="preserve">'ss_id': (subject sequence) id of matched sequence in NCBI nt database, </w:t>
      </w:r>
    </w:p>
    <w:p w14:paraId="67256CE1" w14:textId="77777777" w:rsidR="00E86C4B" w:rsidRDefault="00E86C4B" w:rsidP="00E86C4B">
      <w:pPr>
        <w:pStyle w:val="main"/>
        <w:numPr>
          <w:ilvl w:val="0"/>
          <w:numId w:val="17"/>
        </w:numPr>
        <w:rPr>
          <w:lang w:eastAsia="ru-RU"/>
        </w:rPr>
      </w:pPr>
      <w:r>
        <w:rPr>
          <w:lang w:eastAsia="ru-RU"/>
        </w:rPr>
        <w:t xml:space="preserve">'eval': e-value (number of expected hits of similar quality (score) that could be found just by chance given the same size of a random database), </w:t>
      </w:r>
    </w:p>
    <w:p w14:paraId="21CEE69B" w14:textId="77777777" w:rsidR="00E86C4B" w:rsidRDefault="00E86C4B" w:rsidP="00E86C4B">
      <w:pPr>
        <w:pStyle w:val="main"/>
        <w:numPr>
          <w:ilvl w:val="0"/>
          <w:numId w:val="17"/>
        </w:numPr>
        <w:rPr>
          <w:lang w:eastAsia="ru-RU"/>
        </w:rPr>
      </w:pPr>
      <w:r>
        <w:rPr>
          <w:lang w:eastAsia="ru-RU"/>
        </w:rPr>
        <w:t xml:space="preserve">'bitscore': bitscore (the log2 scaled required size of a sequence database in which the current match could be found just by chance), </w:t>
      </w:r>
    </w:p>
    <w:p w14:paraId="19718D3F" w14:textId="77777777" w:rsidR="00E86C4B" w:rsidRDefault="00E86C4B" w:rsidP="00E86C4B">
      <w:pPr>
        <w:pStyle w:val="main"/>
        <w:numPr>
          <w:ilvl w:val="0"/>
          <w:numId w:val="17"/>
        </w:numPr>
        <w:rPr>
          <w:lang w:eastAsia="ru-RU"/>
        </w:rPr>
      </w:pPr>
      <w:r>
        <w:rPr>
          <w:lang w:eastAsia="ru-RU"/>
        </w:rPr>
        <w:t xml:space="preserve">'len': length of alignment, </w:t>
      </w:r>
    </w:p>
    <w:p w14:paraId="3444618F" w14:textId="77777777" w:rsidR="00E86C4B" w:rsidRDefault="00E86C4B" w:rsidP="00E86C4B">
      <w:pPr>
        <w:pStyle w:val="main"/>
        <w:numPr>
          <w:ilvl w:val="0"/>
          <w:numId w:val="17"/>
        </w:numPr>
        <w:rPr>
          <w:lang w:eastAsia="ru-RU"/>
        </w:rPr>
      </w:pPr>
      <w:r>
        <w:rPr>
          <w:lang w:eastAsia="ru-RU"/>
        </w:rPr>
        <w:t xml:space="preserve">'pident': % of matches, </w:t>
      </w:r>
    </w:p>
    <w:p w14:paraId="4706FBF5" w14:textId="45D163D0" w:rsidR="00E86C4B" w:rsidRDefault="00E86C4B" w:rsidP="00E86C4B">
      <w:pPr>
        <w:pStyle w:val="main"/>
        <w:numPr>
          <w:ilvl w:val="0"/>
          <w:numId w:val="17"/>
        </w:numPr>
        <w:rPr>
          <w:lang w:eastAsia="ru-RU"/>
        </w:rPr>
      </w:pPr>
      <w:r>
        <w:rPr>
          <w:lang w:eastAsia="ru-RU"/>
        </w:rPr>
        <w:t>'taxid': taxanomic id of matched sequence.</w:t>
      </w:r>
    </w:p>
    <w:p w14:paraId="148C534C" w14:textId="77777777" w:rsidR="00416EB2" w:rsidRDefault="00E86C4B" w:rsidP="00E86C4B">
      <w:pPr>
        <w:pStyle w:val="main"/>
        <w:rPr>
          <w:lang w:eastAsia="ru-RU"/>
        </w:rPr>
      </w:pPr>
      <w:r w:rsidRPr="00E86C4B">
        <w:rPr>
          <w:lang w:eastAsia="ru-RU"/>
        </w:rPr>
        <w:t>Blast results were filtered by top accession for each contig.</w:t>
      </w:r>
      <w:r>
        <w:rPr>
          <w:lang w:eastAsia="ru-RU"/>
        </w:rPr>
        <w:t xml:space="preserve"> Next step I obtain full taxonomy for each taxonomic id and created merged data frames for all this information. </w:t>
      </w:r>
    </w:p>
    <w:p w14:paraId="0CEEFBCE" w14:textId="5E2C4F85" w:rsidR="00E86C4B" w:rsidRDefault="00416EB2" w:rsidP="00416EB2">
      <w:pPr>
        <w:pStyle w:val="main"/>
        <w:rPr>
          <w:lang w:eastAsia="ru-RU"/>
        </w:rPr>
      </w:pPr>
      <w:r>
        <w:rPr>
          <w:lang w:eastAsia="ru-RU"/>
        </w:rPr>
        <w:t>I performed two levels of analysis. The first analysis of hits with arbitrary length of alignment and e-value &lt; 0.01. This method shows more homologous hits. The second analysis of hits with length of alignment more or equal 500 bp and e-value &lt; 1e-50. This method shows more contaminant hits.</w:t>
      </w:r>
      <w:r w:rsidR="00E86C4B">
        <w:rPr>
          <w:lang w:eastAsia="ru-RU"/>
        </w:rPr>
        <w:t xml:space="preserve"> </w:t>
      </w:r>
    </w:p>
    <w:p w14:paraId="64F37C47" w14:textId="3064D6E6" w:rsidR="00416EB2" w:rsidRDefault="00416EB2" w:rsidP="00416EB2">
      <w:pPr>
        <w:pStyle w:val="main"/>
        <w:rPr>
          <w:lang w:eastAsia="ru-RU"/>
        </w:rPr>
      </w:pPr>
      <w:r>
        <w:rPr>
          <w:lang w:eastAsia="ru-RU"/>
        </w:rPr>
        <w:t>Then I built plots with color representation of each contig subreads taxonomy classification. And contaminated contigs were easily founded. As example subset of goose neck assembly scaffolds are presented in fig. #.</w:t>
      </w:r>
    </w:p>
    <w:p w14:paraId="2794EFC7" w14:textId="565AA7A8" w:rsidR="00416EB2" w:rsidRDefault="00416EB2" w:rsidP="00416EB2">
      <w:pPr>
        <w:pStyle w:val="image"/>
        <w:rPr>
          <w:lang w:eastAsia="ru-RU"/>
        </w:rPr>
      </w:pPr>
      <w:r w:rsidRPr="00416EB2">
        <w:rPr>
          <w:lang w:eastAsia="ru-RU"/>
        </w:rPr>
        <w:drawing>
          <wp:inline distT="0" distB="0" distL="0" distR="0" wp14:anchorId="0E78FE43" wp14:editId="78BC1B13">
            <wp:extent cx="5939790" cy="3065780"/>
            <wp:effectExtent l="0" t="0" r="381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065780"/>
                    </a:xfrm>
                    <a:prstGeom prst="rect">
                      <a:avLst/>
                    </a:prstGeom>
                    <a:noFill/>
                    <a:ln>
                      <a:noFill/>
                    </a:ln>
                  </pic:spPr>
                </pic:pic>
              </a:graphicData>
            </a:graphic>
          </wp:inline>
        </w:drawing>
      </w:r>
    </w:p>
    <w:p w14:paraId="6EDEADD2" w14:textId="1F5A5457" w:rsidR="00416EB2" w:rsidRDefault="00416EB2" w:rsidP="00416EB2">
      <w:pPr>
        <w:pStyle w:val="imagedescript"/>
        <w:rPr>
          <w:lang w:val="en-US" w:eastAsia="ru-RU"/>
        </w:rPr>
      </w:pPr>
      <w:r>
        <w:rPr>
          <w:lang w:val="en-US" w:eastAsia="ru-RU"/>
        </w:rPr>
        <w:lastRenderedPageBreak/>
        <w:t>Goose neck contamination search plot scaffolds 51-200.</w:t>
      </w:r>
    </w:p>
    <w:p w14:paraId="67625BC1" w14:textId="0A43815A" w:rsidR="00416EB2" w:rsidRDefault="00416EB2" w:rsidP="00416EB2">
      <w:pPr>
        <w:pStyle w:val="main"/>
        <w:rPr>
          <w:lang w:eastAsia="ru-RU"/>
        </w:rPr>
      </w:pPr>
      <w:r>
        <w:rPr>
          <w:lang w:eastAsia="ru-RU"/>
        </w:rPr>
        <w:t>Black color is for unclassified subreads, orange for bacterial contamination and blue for subreads classified as arthropoda species (supposed as barnacles).</w:t>
      </w:r>
    </w:p>
    <w:p w14:paraId="5AC6182F" w14:textId="5A2061FF" w:rsidR="00416EB2" w:rsidRDefault="00416EB2" w:rsidP="00416EB2">
      <w:pPr>
        <w:pStyle w:val="main"/>
        <w:rPr>
          <w:lang w:eastAsia="ru-RU"/>
        </w:rPr>
      </w:pPr>
      <w:r>
        <w:rPr>
          <w:lang w:eastAsia="ru-RU"/>
        </w:rPr>
        <w:t>All contigs that were classified as contaminated were additionally aligned using blast to nucleotide database and bacterial contamination were proved.</w:t>
      </w:r>
    </w:p>
    <w:p w14:paraId="275C660E" w14:textId="79C581FD" w:rsidR="00416EB2" w:rsidRDefault="00416EB2" w:rsidP="00416EB2">
      <w:pPr>
        <w:pStyle w:val="main"/>
        <w:rPr>
          <w:lang w:eastAsia="ru-RU"/>
        </w:rPr>
      </w:pPr>
      <w:r>
        <w:rPr>
          <w:lang w:eastAsia="ru-RU"/>
        </w:rPr>
        <w:t>This method is highly useful in case of contigs that consists of homogenic contaminants but if we have chimeric contamination inside contig in small proportion we still do not see it.</w:t>
      </w:r>
    </w:p>
    <w:p w14:paraId="20D4F3B4" w14:textId="62C6A56F" w:rsidR="00416EB2" w:rsidRPr="00416EB2" w:rsidRDefault="00416EB2" w:rsidP="00416EB2">
      <w:pPr>
        <w:pStyle w:val="main"/>
        <w:rPr>
          <w:lang w:eastAsia="ru-RU"/>
        </w:rPr>
      </w:pPr>
      <w:r>
        <w:rPr>
          <w:lang w:eastAsia="ru-RU"/>
        </w:rPr>
        <w:t xml:space="preserve">Using this method </w:t>
      </w:r>
      <w:r w:rsidR="00AC49BF">
        <w:rPr>
          <w:lang w:eastAsia="ru-RU"/>
        </w:rPr>
        <w:t>8 from 2644 contigs of a.amphitrite assembly and 62 from 576 scaffolds of goose neck assembly were filtered as bacterial contamination.</w:t>
      </w:r>
    </w:p>
    <w:p w14:paraId="46C55855" w14:textId="5BF8FB34" w:rsidR="0079081C" w:rsidRDefault="0079081C" w:rsidP="00EA71D1">
      <w:pPr>
        <w:pStyle w:val="header1"/>
        <w:rPr>
          <w:lang w:val="en-US"/>
        </w:rPr>
      </w:pPr>
      <w:bookmarkStart w:id="43" w:name="_Toc40844058"/>
      <w:r>
        <w:rPr>
          <w:lang w:val="en-US"/>
        </w:rPr>
        <w:t>Project results</w:t>
      </w:r>
      <w:r w:rsidR="00F45A15">
        <w:rPr>
          <w:lang w:val="en-US"/>
        </w:rPr>
        <w:t>.</w:t>
      </w:r>
      <w:bookmarkEnd w:id="43"/>
    </w:p>
    <w:p w14:paraId="09675372" w14:textId="285E45AA" w:rsidR="00EA71D1" w:rsidRDefault="00EA71D1" w:rsidP="00EA71D1">
      <w:pPr>
        <w:pStyle w:val="main"/>
      </w:pPr>
      <w:r>
        <w:t xml:space="preserve">At this project I assemble two draft genomes for each species with Canu and Falcon. Polished assemblies. Asses them and performed contamination search and validation. Project is in process now we are waiting for Hi-C data for a.amphitrite to start scaffolding process. After finish of this project these genomes will be the first genomes for barnacle species and will be published in NCBI database. </w:t>
      </w:r>
    </w:p>
    <w:p w14:paraId="43A3595C" w14:textId="2EC0CE36" w:rsidR="00EA71D1" w:rsidRDefault="00EA71D1" w:rsidP="00EA71D1">
      <w:pPr>
        <w:pStyle w:val="Chapter"/>
        <w:rPr>
          <w:lang w:val="en-US"/>
        </w:rPr>
      </w:pPr>
      <w:bookmarkStart w:id="44" w:name="_Toc40844059"/>
      <w:r>
        <w:rPr>
          <w:lang w:val="en-US"/>
        </w:rPr>
        <w:lastRenderedPageBreak/>
        <w:t>CONCLUSION.</w:t>
      </w:r>
      <w:bookmarkEnd w:id="44"/>
    </w:p>
    <w:p w14:paraId="7226CD09" w14:textId="22188535" w:rsidR="00633CEE" w:rsidRDefault="00633CEE" w:rsidP="00633CEE">
      <w:pPr>
        <w:pStyle w:val="main"/>
      </w:pPr>
      <w:r>
        <w:t xml:space="preserve">My thesis is a summary of my research work during the master program. I followed full cycle of de-novo reference-level genome assembly. All stages of this process were covered: producing genome drafts, polishing, scaffolding, validation. Still not covered for me stays genome annotation step but I think that I close this gap in near future. </w:t>
      </w:r>
      <w:r w:rsidR="00CE135A">
        <w:t xml:space="preserve">I think that this work gave me an opportunity to do research on science frontier. </w:t>
      </w:r>
      <w:r>
        <w:t xml:space="preserve">Methods of scaffolding with Hi-C data is brand new in </w:t>
      </w:r>
      <w:r w:rsidR="00CE135A">
        <w:t xml:space="preserve">the </w:t>
      </w:r>
      <w:r>
        <w:t xml:space="preserve">field and our assemblies from long noisy reads with such scaffolding are one of the first. </w:t>
      </w:r>
    </w:p>
    <w:p w14:paraId="35B3AC2F" w14:textId="21BB05B1" w:rsidR="00EA71D1" w:rsidRDefault="00633CEE" w:rsidP="00633CEE">
      <w:pPr>
        <w:pStyle w:val="main"/>
      </w:pPr>
      <w:r>
        <w:t>I learned how to work with computational clusters</w:t>
      </w:r>
      <w:r w:rsidR="00CE135A">
        <w:t xml:space="preserve"> and apply full specter of bioinformatics tools related to genome assembly as well as how to write own scripts for data analysis. I designed computational workflows for genome validation using data from biological experiments (FISH, cq analysis) and for contamination search using blast over NCBI nucleotide data base.</w:t>
      </w:r>
    </w:p>
    <w:p w14:paraId="1ED61D10" w14:textId="7BC768F7" w:rsidR="00CE135A" w:rsidRDefault="00CE135A" w:rsidP="00633CEE">
      <w:pPr>
        <w:pStyle w:val="main"/>
      </w:pPr>
      <w:r>
        <w:t>Thanks</w:t>
      </w:r>
      <w:r w:rsidR="00C32F53">
        <w:t xml:space="preserve"> to these projects I found sphere of my scientific interests. I am really amazed by Hi-C method and it`s applications. I want to work with Hi-C data not only in analysis way but creating software for data visualization and contact map editing.</w:t>
      </w:r>
    </w:p>
    <w:p w14:paraId="2C12C3D8" w14:textId="13074562" w:rsidR="00C32F53" w:rsidRPr="00C32F53" w:rsidRDefault="00C32F53" w:rsidP="00633CEE">
      <w:pPr>
        <w:pStyle w:val="main"/>
      </w:pPr>
      <w:r>
        <w:t xml:space="preserve">I think that chromosome-level genome assembly for non model organisms is a very important and fast developing area and I want to </w:t>
      </w:r>
      <w:r w:rsidR="00CB2F8C">
        <w:t xml:space="preserve">sharp my skills and </w:t>
      </w:r>
      <w:r>
        <w:t>apply my experience for further researches</w:t>
      </w:r>
    </w:p>
    <w:p w14:paraId="24BF067C" w14:textId="5A9FF406" w:rsidR="00D12659" w:rsidRDefault="00832F99" w:rsidP="00832F99">
      <w:pPr>
        <w:pStyle w:val="Chapter"/>
        <w:numPr>
          <w:ilvl w:val="0"/>
          <w:numId w:val="0"/>
        </w:numPr>
        <w:rPr>
          <w:lang w:val="en-US"/>
        </w:rPr>
      </w:pPr>
      <w:bookmarkStart w:id="45" w:name="_Toc40844060"/>
      <w:r>
        <w:rPr>
          <w:lang w:val="en-US"/>
        </w:rPr>
        <w:lastRenderedPageBreak/>
        <w:t>APPENDIX A</w:t>
      </w:r>
      <w:bookmarkEnd w:id="45"/>
    </w:p>
    <w:p w14:paraId="4F689C49" w14:textId="77777777" w:rsidR="00832F99" w:rsidRDefault="00832F99" w:rsidP="009D0BBD">
      <w:pPr>
        <w:pStyle w:val="main"/>
      </w:pPr>
      <w:r>
        <w:t>Supplementary figures and tables for Mosquitos project.</w:t>
      </w:r>
    </w:p>
    <w:p w14:paraId="7B40832B" w14:textId="77777777" w:rsidR="00832F99" w:rsidRPr="00832F99" w:rsidRDefault="00832F99" w:rsidP="009D0BBD">
      <w:pPr>
        <w:pStyle w:val="main"/>
      </w:pPr>
    </w:p>
    <w:tbl>
      <w:tblPr>
        <w:tblW w:w="0" w:type="dxa"/>
        <w:jc w:val="center"/>
        <w:tblCellMar>
          <w:left w:w="0" w:type="dxa"/>
          <w:right w:w="0" w:type="dxa"/>
        </w:tblCellMar>
        <w:tblLook w:val="04A0" w:firstRow="1" w:lastRow="0" w:firstColumn="1" w:lastColumn="0" w:noHBand="0" w:noVBand="1"/>
      </w:tblPr>
      <w:tblGrid>
        <w:gridCol w:w="1892"/>
        <w:gridCol w:w="2793"/>
        <w:gridCol w:w="2681"/>
      </w:tblGrid>
      <w:tr w:rsidR="00832F99" w:rsidRPr="000A021C" w14:paraId="24CD19BE" w14:textId="77777777" w:rsidTr="004F17A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F502FA" w14:textId="77777777" w:rsidR="00832F99" w:rsidRPr="000A021C" w:rsidRDefault="00832F99" w:rsidP="004F17AB">
            <w:pPr>
              <w:pStyle w:val="Table"/>
              <w:rPr>
                <w:lang w:eastAsia="ru-RU"/>
              </w:rPr>
            </w:pPr>
          </w:p>
        </w:tc>
        <w:tc>
          <w:tcPr>
            <w:tcW w:w="0" w:type="auto"/>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680227C" w14:textId="77777777" w:rsidR="00832F99" w:rsidRPr="000A021C" w:rsidRDefault="00832F99" w:rsidP="004F17AB">
            <w:pPr>
              <w:pStyle w:val="Table"/>
              <w:rPr>
                <w:rFonts w:ascii="Arial" w:hAnsi="Arial" w:cs="Arial"/>
                <w:szCs w:val="20"/>
                <w:lang w:eastAsia="ru-RU"/>
              </w:rPr>
            </w:pPr>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.Coluzzii</w:t>
            </w:r>
          </w:p>
        </w:tc>
        <w:tc>
          <w:tcPr>
            <w:tcW w:w="0" w:type="auto"/>
            <w:tcBorders>
              <w:top w:val="single" w:sz="6" w:space="0" w:color="000000"/>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center"/>
            <w:hideMark/>
          </w:tcPr>
          <w:p w14:paraId="2CB7DE04" w14:textId="77777777" w:rsidR="00832F99" w:rsidRPr="000A021C" w:rsidRDefault="00832F99" w:rsidP="004F17AB">
            <w:pPr>
              <w:pStyle w:val="Table"/>
              <w:rPr>
                <w:rFonts w:ascii="Arial" w:hAnsi="Arial" w:cs="Arial"/>
                <w:szCs w:val="20"/>
                <w:lang w:eastAsia="ru-RU"/>
              </w:rPr>
            </w:pPr>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.Arabiensis</w:t>
            </w:r>
          </w:p>
        </w:tc>
      </w:tr>
      <w:tr w:rsidR="00832F99" w:rsidRPr="000A021C" w14:paraId="1225431C"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616324"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General summary:</w:t>
            </w:r>
          </w:p>
        </w:tc>
      </w:tr>
      <w:tr w:rsidR="00832F99" w:rsidRPr="000A021C" w14:paraId="362741B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A8C335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9B0E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8509.6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756EC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6788.7</w:t>
            </w:r>
          </w:p>
        </w:tc>
      </w:tr>
      <w:tr w:rsidR="00832F99" w:rsidRPr="000A021C" w14:paraId="7B909E8E"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B104A7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059A49"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FCC14F"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9.3</w:t>
            </w:r>
          </w:p>
        </w:tc>
      </w:tr>
      <w:tr w:rsidR="00832F99" w:rsidRPr="000A021C" w14:paraId="333422E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61FA9E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Median read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C5826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3833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28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2 256</w:t>
            </w:r>
          </w:p>
        </w:tc>
      </w:tr>
      <w:tr w:rsidR="00832F99" w:rsidRPr="000A021C" w14:paraId="1EF7FF9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22CB0BE"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Median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8550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6572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w:t>
            </w:r>
          </w:p>
        </w:tc>
      </w:tr>
      <w:tr w:rsidR="00832F99" w:rsidRPr="000A021C" w14:paraId="574A014A"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B1419FF"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Number of reads: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36079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3 299 012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CD9E9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5 094 106</w:t>
            </w:r>
          </w:p>
        </w:tc>
      </w:tr>
      <w:tr w:rsidR="00832F99" w:rsidRPr="000A021C" w14:paraId="7F9A5387"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D20461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Read length N50: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2D511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19 315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8BF7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21 969</w:t>
            </w:r>
          </w:p>
        </w:tc>
      </w:tr>
      <w:tr w:rsidR="00832F99" w:rsidRPr="000A021C" w14:paraId="291A285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83621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Total bases: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571CE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28 073 279 865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FC3F6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34 582 156 501</w:t>
            </w:r>
          </w:p>
        </w:tc>
      </w:tr>
      <w:tr w:rsidR="00832F99" w:rsidRPr="0033438B" w14:paraId="14CA7EE3"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897E98"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Number, percentage and megabases of reads above quality cutoffs</w:t>
            </w:r>
          </w:p>
        </w:tc>
      </w:tr>
      <w:tr w:rsidR="00832F99" w:rsidRPr="000A021C" w14:paraId="198152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72931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&gt;Q5: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80F3C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3299012 (100.0%) 28073.3Mb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14014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4718400 (92.6%) 33503.9M</w:t>
            </w:r>
          </w:p>
        </w:tc>
      </w:tr>
      <w:tr w:rsidR="00832F99" w:rsidRPr="000A021C" w14:paraId="7BF65D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4655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&gt;Q7: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4B3CB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3297112 (99.9%) 28059.2Mb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65D05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4457124 (87.5%) 32336.6Mb</w:t>
            </w:r>
          </w:p>
        </w:tc>
      </w:tr>
      <w:tr w:rsidR="00832F99" w:rsidRPr="000A021C" w14:paraId="2C6B578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6D73F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07297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1994146 (60.4%) 17513.7Mb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CFA14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2520015 (49.5%) 20173.2Mb</w:t>
            </w:r>
          </w:p>
        </w:tc>
      </w:tr>
      <w:tr w:rsidR="00832F99" w:rsidRPr="000A021C" w14:paraId="5ED54C82"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D0A4A29"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CBD87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34417 (1.0%) 202.7Mb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3D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62557 (1.2%) 232.6Mb</w:t>
            </w:r>
          </w:p>
        </w:tc>
      </w:tr>
      <w:tr w:rsidR="00832F99" w:rsidRPr="000A021C" w14:paraId="666279D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E5090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98C17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42BD3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r>
      <w:tr w:rsidR="00832F99" w:rsidRPr="0033438B" w14:paraId="67B93FCD"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E82AA7"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Top 5 highest mean basecall quality scores and their read lengths</w:t>
            </w:r>
          </w:p>
        </w:tc>
      </w:tr>
      <w:tr w:rsidR="00832F99" w:rsidRPr="000A021C" w14:paraId="32DD5A84"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8D1947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1: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3A19F0"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13.8 (19847)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01CB3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(33760)</w:t>
            </w:r>
          </w:p>
        </w:tc>
      </w:tr>
      <w:tr w:rsidR="00832F99" w:rsidRPr="000A021C" w14:paraId="67D13CB8"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0E63E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F9092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(924)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0BD7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(651)</w:t>
            </w:r>
          </w:p>
        </w:tc>
      </w:tr>
      <w:tr w:rsidR="00832F99" w:rsidRPr="000A021C" w14:paraId="649961B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1134B6A"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102E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(576)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19A9F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14.4 (484)</w:t>
            </w:r>
          </w:p>
        </w:tc>
      </w:tr>
      <w:tr w:rsidR="00832F99" w:rsidRPr="000A021C" w14:paraId="6AD0B389"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B4650D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9749A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(1109)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F067F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(19429)</w:t>
            </w:r>
          </w:p>
        </w:tc>
      </w:tr>
      <w:tr w:rsidR="00832F99" w:rsidRPr="000A021C" w14:paraId="034064D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847BF0"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93990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13.6 (1416)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6373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(177)</w:t>
            </w:r>
          </w:p>
        </w:tc>
      </w:tr>
      <w:tr w:rsidR="00832F99" w:rsidRPr="0033438B" w14:paraId="6F7E8287"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69D789"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Top 5 longest reads and their mean basecall quality score</w:t>
            </w:r>
          </w:p>
        </w:tc>
      </w:tr>
      <w:tr w:rsidR="00832F99" w:rsidRPr="000A021C" w14:paraId="0C617276"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626B2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B4B5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298483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91471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276317 (9.0)</w:t>
            </w:r>
          </w:p>
        </w:tc>
      </w:tr>
      <w:tr w:rsidR="00832F99" w:rsidRPr="000A021C" w14:paraId="046E0BF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70CD5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817B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292246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7D568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276021 (10.7)</w:t>
            </w:r>
          </w:p>
        </w:tc>
      </w:tr>
      <w:tr w:rsidR="00832F99" w:rsidRPr="000A021C" w14:paraId="2B0BE0A0"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CCD7A5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DB284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291487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A43ED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265300 (10.6)</w:t>
            </w:r>
          </w:p>
        </w:tc>
      </w:tr>
      <w:tr w:rsidR="00832F99" w:rsidRPr="000A021C" w14:paraId="339DDC3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1B53325"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77BDD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273986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BA280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252875 (8.5)</w:t>
            </w:r>
          </w:p>
        </w:tc>
      </w:tr>
      <w:tr w:rsidR="00832F99" w:rsidRPr="000A021C" w14:paraId="2C8C81CC"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A155396"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34912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262854 (7.6)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0B7E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245928 (9.3)</w:t>
            </w:r>
          </w:p>
        </w:tc>
      </w:tr>
    </w:tbl>
    <w:p w14:paraId="255C3744" w14:textId="77777777" w:rsidR="00832F99" w:rsidRDefault="00832F99" w:rsidP="00832F99">
      <w:pPr>
        <w:pStyle w:val="apptabledescript"/>
        <w:rPr>
          <w:lang w:val="en-US"/>
        </w:rPr>
      </w:pPr>
      <w:r>
        <w:rPr>
          <w:lang w:val="en-US"/>
        </w:rPr>
        <w:t>Statistics for nanopore long reads</w:t>
      </w:r>
    </w:p>
    <w:p w14:paraId="5DC10278" w14:textId="77777777" w:rsidR="00832F99" w:rsidRDefault="00832F99" w:rsidP="009D0BBD">
      <w:pPr>
        <w:pStyle w:val="main"/>
        <w:rPr>
          <w:lang w:eastAsia="ru-RU"/>
        </w:rPr>
      </w:pPr>
    </w:p>
    <w:p w14:paraId="50889C78" w14:textId="77777777" w:rsidR="00832F99" w:rsidRDefault="00832F99" w:rsidP="009D0BBD">
      <w:pPr>
        <w:pStyle w:val="main"/>
        <w:rPr>
          <w:lang w:eastAsia="ru-RU"/>
        </w:rPr>
      </w:pPr>
    </w:p>
    <w:p w14:paraId="23E7907F" w14:textId="77777777" w:rsidR="00832F99" w:rsidRDefault="00832F99" w:rsidP="009D0BBD">
      <w:pPr>
        <w:pStyle w:val="main"/>
        <w:rPr>
          <w:lang w:eastAsia="ru-RU"/>
        </w:rPr>
      </w:pPr>
    </w:p>
    <w:p w14:paraId="059F1701" w14:textId="77777777" w:rsidR="00832F99" w:rsidRDefault="00832F99">
      <w:pPr>
        <w:rPr>
          <w:rFonts w:ascii="Times New Roman" w:hAnsi="Times New Roman"/>
          <w:sz w:val="28"/>
          <w:lang w:val="en-US" w:eastAsia="ru-RU"/>
        </w:rPr>
      </w:pPr>
      <w:r>
        <w:rPr>
          <w:lang w:val="en-US" w:eastAsia="ru-RU"/>
        </w:rPr>
        <w:br w:type="page"/>
      </w:r>
    </w:p>
    <w:p w14:paraId="4342440D" w14:textId="77777777" w:rsidR="00EB4340" w:rsidRDefault="00EB4340" w:rsidP="009D0BBD">
      <w:pPr>
        <w:pStyle w:val="main"/>
        <w:rPr>
          <w:lang w:eastAsia="ru-RU"/>
        </w:rPr>
        <w:sectPr w:rsidR="00EB4340" w:rsidSect="009860C1">
          <w:footerReference w:type="default" r:id="rId26"/>
          <w:pgSz w:w="11906" w:h="16838"/>
          <w:pgMar w:top="1134" w:right="851" w:bottom="1134" w:left="1701" w:header="0" w:footer="170" w:gutter="0"/>
          <w:cols w:space="708"/>
          <w:docGrid w:linePitch="360"/>
        </w:sectPr>
      </w:pPr>
    </w:p>
    <w:p w14:paraId="60397386" w14:textId="77777777" w:rsidR="00832F99" w:rsidRDefault="00EB4340" w:rsidP="00EB4340">
      <w:pPr>
        <w:pStyle w:val="image"/>
        <w:rPr>
          <w:lang w:eastAsia="ru-RU"/>
        </w:rPr>
      </w:pPr>
      <w:r>
        <w:rPr>
          <w:lang w:eastAsia="ru-RU"/>
        </w:rPr>
        <w:lastRenderedPageBreak/>
        <w:drawing>
          <wp:inline distT="0" distB="0" distL="0" distR="0" wp14:anchorId="51D0721A" wp14:editId="44B61D98">
            <wp:extent cx="9251950" cy="5140325"/>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stat_col.png"/>
                    <pic:cNvPicPr/>
                  </pic:nvPicPr>
                  <pic:blipFill>
                    <a:blip r:embed="rId27">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1711BC7D" w14:textId="77777777" w:rsidR="00EB4340" w:rsidRDefault="00EB4340" w:rsidP="00EB4340">
      <w:pPr>
        <w:pStyle w:val="imagedescript"/>
        <w:rPr>
          <w:lang w:val="en-US" w:eastAsia="ru-RU"/>
        </w:rPr>
      </w:pPr>
      <w:r>
        <w:rPr>
          <w:lang w:val="en-US" w:eastAsia="ru-RU"/>
        </w:rPr>
        <w:t>An.Coluzzii nanopore reads quality and lengths distribution plots</w:t>
      </w:r>
    </w:p>
    <w:p w14:paraId="1E78D4F7" w14:textId="77777777" w:rsidR="00EB4340" w:rsidRDefault="00EB4340" w:rsidP="009D0BBD">
      <w:pPr>
        <w:pStyle w:val="main"/>
        <w:rPr>
          <w:lang w:eastAsia="ru-RU"/>
        </w:rPr>
      </w:pPr>
    </w:p>
    <w:p w14:paraId="1C8EBB22" w14:textId="77777777" w:rsidR="00EB4340" w:rsidRDefault="00B51F2C" w:rsidP="00B51F2C">
      <w:pPr>
        <w:pStyle w:val="image"/>
        <w:rPr>
          <w:lang w:val="en-US" w:eastAsia="ru-RU"/>
        </w:rPr>
      </w:pPr>
      <w:r>
        <w:rPr>
          <w:lang w:val="en-US" w:eastAsia="ru-RU"/>
        </w:rPr>
        <w:lastRenderedPageBreak/>
        <w:drawing>
          <wp:inline distT="0" distB="0" distL="0" distR="0" wp14:anchorId="199A3B5E" wp14:editId="4CE4553F">
            <wp:extent cx="9251950" cy="5140325"/>
            <wp:effectExtent l="0" t="0" r="635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stat_arab.png"/>
                    <pic:cNvPicPr/>
                  </pic:nvPicPr>
                  <pic:blipFill>
                    <a:blip r:embed="rId28">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2AADD20F" w14:textId="77777777" w:rsidR="00B51F2C" w:rsidRDefault="00B51F2C" w:rsidP="00B51F2C">
      <w:pPr>
        <w:pStyle w:val="imagedescript"/>
        <w:rPr>
          <w:lang w:val="en-US" w:eastAsia="ru-RU"/>
        </w:rPr>
      </w:pPr>
      <w:r>
        <w:rPr>
          <w:lang w:val="en-US" w:eastAsia="ru-RU"/>
        </w:rPr>
        <w:t>An.Arabiensis nanopore reads quality and lengths distribution plots</w:t>
      </w:r>
    </w:p>
    <w:p w14:paraId="69604098" w14:textId="77777777" w:rsidR="00DE418B" w:rsidRDefault="00DE418B" w:rsidP="009D0BBD">
      <w:pPr>
        <w:pStyle w:val="main"/>
        <w:rPr>
          <w:lang w:eastAsia="ru-RU"/>
        </w:rPr>
      </w:pPr>
    </w:p>
    <w:p w14:paraId="2C9AFB6F" w14:textId="77777777" w:rsidR="00DE418B" w:rsidRDefault="00DE418B" w:rsidP="009D0BBD">
      <w:pPr>
        <w:pStyle w:val="main"/>
        <w:rPr>
          <w:lang w:eastAsia="ru-RU"/>
        </w:rPr>
      </w:pPr>
    </w:p>
    <w:tbl>
      <w:tblPr>
        <w:tblW w:w="14198" w:type="dxa"/>
        <w:tblCellMar>
          <w:left w:w="0" w:type="dxa"/>
          <w:right w:w="0" w:type="dxa"/>
        </w:tblCellMar>
        <w:tblLook w:val="04A0" w:firstRow="1" w:lastRow="0" w:firstColumn="1" w:lastColumn="0" w:noHBand="0" w:noVBand="1"/>
      </w:tblPr>
      <w:tblGrid>
        <w:gridCol w:w="2825"/>
        <w:gridCol w:w="1091"/>
        <w:gridCol w:w="1062"/>
        <w:gridCol w:w="1062"/>
        <w:gridCol w:w="1501"/>
        <w:gridCol w:w="1557"/>
        <w:gridCol w:w="1062"/>
        <w:gridCol w:w="1091"/>
        <w:gridCol w:w="1557"/>
        <w:gridCol w:w="1390"/>
      </w:tblGrid>
      <w:tr w:rsidR="00E50D58" w:rsidRPr="00E50D58" w14:paraId="39D35309" w14:textId="77777777" w:rsidTr="00E50D58">
        <w:trPr>
          <w:trHeight w:val="227"/>
        </w:trPr>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CA099" w14:textId="77777777" w:rsidR="00E50D58" w:rsidRPr="000D0C67" w:rsidRDefault="00E50D58" w:rsidP="00E50D58">
            <w:pPr>
              <w:spacing w:after="0" w:line="240" w:lineRule="auto"/>
              <w:rPr>
                <w:rFonts w:ascii="Times New Roman" w:eastAsia="Times New Roman" w:hAnsi="Times New Roman" w:cs="Times New Roman"/>
                <w:sz w:val="24"/>
                <w:szCs w:val="24"/>
                <w:lang w:val="en-US" w:eastAsia="ru-RU"/>
              </w:rPr>
            </w:pPr>
          </w:p>
        </w:tc>
        <w:tc>
          <w:tcPr>
            <w:tcW w:w="0" w:type="auto"/>
            <w:gridSpan w:val="5"/>
            <w:tcBorders>
              <w:top w:val="single" w:sz="6" w:space="0" w:color="CCCCCC"/>
              <w:left w:val="single" w:sz="6" w:space="0" w:color="CCCCCC"/>
              <w:bottom w:val="single" w:sz="6" w:space="0" w:color="000000"/>
              <w:right w:val="single" w:sz="6" w:space="0" w:color="CCCCCC"/>
            </w:tcBorders>
            <w:shd w:val="clear" w:color="auto" w:fill="FFF2CC"/>
            <w:tcMar>
              <w:top w:w="30" w:type="dxa"/>
              <w:left w:w="45" w:type="dxa"/>
              <w:bottom w:w="30" w:type="dxa"/>
              <w:right w:w="45" w:type="dxa"/>
            </w:tcMar>
            <w:vAlign w:val="bottom"/>
            <w:hideMark/>
          </w:tcPr>
          <w:p w14:paraId="0999EE2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Anopheles Coluzzii</w:t>
            </w:r>
          </w:p>
        </w:tc>
        <w:tc>
          <w:tcPr>
            <w:tcW w:w="0" w:type="auto"/>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7152A044"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09DB36D6" w14:textId="77777777" w:rsidR="00E50D58" w:rsidRPr="00E50D58" w:rsidRDefault="00E50D58" w:rsidP="00E50D58">
            <w:pPr>
              <w:spacing w:after="0" w:line="240" w:lineRule="auto"/>
              <w:rPr>
                <w:rFonts w:ascii="Arial" w:eastAsia="Times New Roman" w:hAnsi="Arial" w:cs="Arial"/>
                <w:sz w:val="20"/>
                <w:szCs w:val="20"/>
                <w:lang w:eastAsia="ru-RU"/>
              </w:rPr>
            </w:pPr>
            <w:r w:rsidRPr="00E50D58">
              <w:rPr>
                <w:rFonts w:ascii="Arial" w:eastAsia="Times New Roman" w:hAnsi="Arial" w:cs="Arial"/>
                <w:sz w:val="20"/>
                <w:szCs w:val="20"/>
                <w:lang w:eastAsia="ru-RU"/>
              </w:rPr>
              <w:t>Anopheles Arabiensis</w:t>
            </w:r>
          </w:p>
        </w:tc>
      </w:tr>
      <w:tr w:rsidR="00E50D58" w:rsidRPr="00E50D58" w14:paraId="5F8C1BB6" w14:textId="77777777" w:rsidTr="00E50D58">
        <w:trPr>
          <w:trHeight w:val="227"/>
        </w:trPr>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2548F2" w14:textId="77777777" w:rsidR="00E50D58" w:rsidRPr="00E50D58" w:rsidRDefault="00E50D58" w:rsidP="00E50D58">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6C7375"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963FF9"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miniasm</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20FF96"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Flye</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F9E5F3"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CANU - unitigs</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7F7678D"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CANU - contigs</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94C88F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2FC938"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Flye</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47407C"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CANU - contigs</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481B866" w14:textId="77777777" w:rsidR="00E50D58" w:rsidRPr="00E50D58" w:rsidRDefault="00E50D58" w:rsidP="00E50D58">
            <w:pPr>
              <w:spacing w:after="0" w:line="240" w:lineRule="auto"/>
              <w:jc w:val="center"/>
              <w:rPr>
                <w:rFonts w:ascii="Arial" w:eastAsia="Times New Roman" w:hAnsi="Arial" w:cs="Arial"/>
                <w:b/>
                <w:bCs/>
                <w:color w:val="000000"/>
                <w:sz w:val="20"/>
                <w:szCs w:val="20"/>
                <w:lang w:eastAsia="ru-RU"/>
              </w:rPr>
            </w:pPr>
            <w:r w:rsidRPr="00E50D58">
              <w:rPr>
                <w:rFonts w:ascii="Arial" w:eastAsia="Times New Roman" w:hAnsi="Arial" w:cs="Arial"/>
                <w:b/>
                <w:bCs/>
                <w:color w:val="000000"/>
                <w:sz w:val="20"/>
                <w:szCs w:val="20"/>
                <w:lang w:eastAsia="ru-RU"/>
              </w:rPr>
              <w:t>CANU-unitigs</w:t>
            </w:r>
          </w:p>
        </w:tc>
      </w:tr>
      <w:tr w:rsidR="00E50D58" w:rsidRPr="0033438B" w14:paraId="3B3C42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FFC39"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Genome statistics</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BC7CA" w14:textId="77777777" w:rsidR="00E50D58" w:rsidRPr="00E50D58" w:rsidRDefault="00E50D58" w:rsidP="00E50D58">
            <w:pPr>
              <w:spacing w:after="0" w:line="240" w:lineRule="auto"/>
              <w:jc w:val="center"/>
              <w:rPr>
                <w:rFonts w:ascii="Arial" w:eastAsia="Times New Roman" w:hAnsi="Arial" w:cs="Arial"/>
                <w:b/>
                <w:bCs/>
                <w:color w:val="000000"/>
                <w:sz w:val="18"/>
                <w:szCs w:val="18"/>
                <w:lang w:val="en-US" w:eastAsia="ru-RU"/>
              </w:rPr>
            </w:pPr>
            <w:r w:rsidRPr="00E50D58">
              <w:rPr>
                <w:rFonts w:ascii="Arial" w:eastAsia="Times New Roman" w:hAnsi="Arial" w:cs="Arial"/>
                <w:b/>
                <w:bCs/>
                <w:color w:val="000000"/>
                <w:sz w:val="18"/>
                <w:szCs w:val="18"/>
                <w:lang w:val="en-US" w:eastAsia="ru-RU"/>
              </w:rPr>
              <w:t>Genome statistics (A.Gambiae PEST assembly as reference)</w:t>
            </w:r>
          </w:p>
        </w:tc>
      </w:tr>
      <w:tr w:rsidR="00E50D58" w:rsidRPr="00E50D58" w14:paraId="2C1FD7A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1DEC2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Genome fraction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CFE0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D25C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A49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52F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16A6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09BA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52,869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53DD0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43,074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6D05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46A46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59,89</w:t>
            </w:r>
          </w:p>
        </w:tc>
      </w:tr>
      <w:tr w:rsidR="00E50D58" w:rsidRPr="00E50D58" w14:paraId="3AE3544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A1B1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Duplication ratio</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20C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BB4E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BE61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3AD95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56D5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AE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6DFE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C6FE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7120F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1,31</w:t>
            </w:r>
          </w:p>
        </w:tc>
      </w:tr>
      <w:tr w:rsidR="00E50D58" w:rsidRPr="00E50D58" w14:paraId="31D081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E24C8D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Largest alignment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3997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1 440 034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77E5F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3 064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BD5A1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1 154 080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520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1 284 741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2354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1 469 500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7CDB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2 082 067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104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2 182 677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F5F0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2 090 800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154A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2 126 425</w:t>
            </w:r>
          </w:p>
        </w:tc>
      </w:tr>
      <w:tr w:rsidR="00E50D58" w:rsidRPr="00E50D58" w14:paraId="67B04C7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71186A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aligned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673F9B"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145 808 258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000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420 914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B5DC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150 581 571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C8AEA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202 100 538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E0155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184 201 098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9A006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150 768 812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2F9A31"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123 807 719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3B044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173 732 578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1EB27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196 854 393</w:t>
            </w:r>
          </w:p>
        </w:tc>
      </w:tr>
      <w:tr w:rsidR="00E50D58" w:rsidRPr="00E50D58" w14:paraId="260566D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71C8D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2E3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3 518 408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60E2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3 351 593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CC42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3 617 662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21AF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4 485 652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C3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13 842 187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0144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7 492 164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6A787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16BC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75800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23 710 802</w:t>
            </w:r>
          </w:p>
        </w:tc>
      </w:tr>
      <w:tr w:rsidR="00E50D58" w:rsidRPr="00E50D58" w14:paraId="6318238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47AB6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86C7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712 008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B0126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956 538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BEF4A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565 263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62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550 578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8AA0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6 304 690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4CA6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737 639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958C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1 341 337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A2E91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8C0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1 144 137</w:t>
            </w:r>
          </w:p>
        </w:tc>
      </w:tr>
      <w:tr w:rsidR="00E50D58" w:rsidRPr="00E50D58" w14:paraId="1A75C3D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17AAC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FEE7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C14A7A5"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704D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55D7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2A2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63CD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E14E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35E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8207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27 527</w:t>
            </w:r>
          </w:p>
        </w:tc>
      </w:tr>
      <w:tr w:rsidR="00E50D58" w:rsidRPr="00E50D58" w14:paraId="3470AC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2E60AC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387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21AF11"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45EF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F371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44 375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4A6B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17 350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08D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362A42"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FFEE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15 731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5C85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54 779</w:t>
            </w:r>
          </w:p>
        </w:tc>
      </w:tr>
      <w:tr w:rsidR="00E50D58" w:rsidRPr="00E50D58" w14:paraId="6893979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A542A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F9DC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9B54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0BEF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E91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8B40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3E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4E7D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F8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62F6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r>
      <w:tr w:rsidR="00E50D58" w:rsidRPr="00E50D58" w14:paraId="0FF9020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12B9BA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002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D395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1BA0F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FAC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7732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18D09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0636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5A0F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024A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r>
      <w:tr w:rsidR="00E50D58" w:rsidRPr="00E50D58" w14:paraId="10B58C1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ECFC58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3DA61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CCFD96"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29521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5 884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3EF3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1909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879E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D59D4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008D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4C00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w:t>
            </w:r>
          </w:p>
        </w:tc>
      </w:tr>
      <w:tr w:rsidR="00E50D58" w:rsidRPr="00E50D58" w14:paraId="77DCDAE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FCBB4E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4E6FE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4 675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CCC7068"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00EC8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7E80A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19A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667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8 457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DA56D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42CE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016D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677</w:t>
            </w:r>
          </w:p>
        </w:tc>
      </w:tr>
      <w:tr w:rsidR="00E50D58" w:rsidRPr="00E50D58" w14:paraId="59D3E5D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C5F26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Misassemblies</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1659C"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Misassemblies</w:t>
            </w:r>
          </w:p>
        </w:tc>
      </w:tr>
      <w:tr w:rsidR="00E50D58" w:rsidRPr="00E50D58" w14:paraId="62AB98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1245C1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misassemblies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EDBE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A05D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3959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2F54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11 834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C84C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1F00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5141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3 958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3C1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12 308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A4C1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12 860</w:t>
            </w:r>
          </w:p>
        </w:tc>
      </w:tr>
      <w:tr w:rsidR="00E50D58" w:rsidRPr="00E50D58" w14:paraId="68C609F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BFC099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relocations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07D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9D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8761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A9EC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ED47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E40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614E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1D2C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3FB9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4 276</w:t>
            </w:r>
          </w:p>
        </w:tc>
      </w:tr>
      <w:tr w:rsidR="00E50D58" w:rsidRPr="00E50D58" w14:paraId="38CA7C1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0781A7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translocations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A9B7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D46A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169D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ACBE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7 222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8E8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DE280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2 706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1B2FF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FE7CE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0A5E2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8 477</w:t>
            </w:r>
          </w:p>
        </w:tc>
      </w:tr>
      <w:tr w:rsidR="00E50D58" w:rsidRPr="00E50D58" w14:paraId="7C0CE1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06951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inversions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9218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C69A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F34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00B8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B8C2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1AB2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4EE3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86D2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A99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r>
      <w:tr w:rsidR="00E50D58" w:rsidRPr="00E50D58" w14:paraId="64E2EFB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35D9E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misassembled contigs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F655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E2BB7E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E3A597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8696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54F4D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41D4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7A02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B397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CBBB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348</w:t>
            </w:r>
          </w:p>
        </w:tc>
      </w:tr>
      <w:tr w:rsidR="00E50D58" w:rsidRPr="00E50D58" w14:paraId="2D84713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12F72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Misassembled contigs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A06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197 415 431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465A4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01AD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213 113 463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16C0C0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258 775 961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9167A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240 726 872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E74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166 552 571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D2E7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168 135 090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0350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238 615 865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3042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247 176 514</w:t>
            </w:r>
          </w:p>
        </w:tc>
      </w:tr>
      <w:tr w:rsidR="00E50D58" w:rsidRPr="00E50D58" w14:paraId="253284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F718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local misassemblies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6B2D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18 019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BC079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D2C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20 122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3B1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26 014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3392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22 903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9117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22 376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314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9BF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30 814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7C57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31 980</w:t>
            </w:r>
          </w:p>
        </w:tc>
      </w:tr>
      <w:tr w:rsidR="00E50D58" w:rsidRPr="00E50D58" w14:paraId="5A050DC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E1E948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scaffold gap ext. mis.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3EA6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3A3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9116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12D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8267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B0D30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9CAA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4CA7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AA4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0978B17E"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EF1AF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scaffold gap loc. mis.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EB0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97F3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5A21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BF5A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ECDB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AA3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5533B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1C27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41234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13DAA44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63DF5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possible TEs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D6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9E55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53A9A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45F7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3 704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28F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3 478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3F6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64EEE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2B5B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57A1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3 138</w:t>
            </w:r>
          </w:p>
        </w:tc>
      </w:tr>
      <w:tr w:rsidR="00E50D58" w:rsidRPr="00E50D58" w14:paraId="5E6BE5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DC30C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unaligned mis. contigs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47E9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DAAD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32F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AB2F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4DF9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5E9D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D6C8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DFA30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7ED98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r>
      <w:tr w:rsidR="00E50D58" w:rsidRPr="00E50D58" w14:paraId="1AFD315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519C46"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Unaligned</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50BAA"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Unaligned</w:t>
            </w:r>
          </w:p>
        </w:tc>
      </w:tr>
      <w:tr w:rsidR="00E50D58" w:rsidRPr="00E50D58" w14:paraId="08F767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E5A42A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fully unaligned contigs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BCB4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6746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E0DA4A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7228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7874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2261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8583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0BB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2D1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r>
      <w:tr w:rsidR="00E50D58" w:rsidRPr="00E50D58" w14:paraId="622162B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6570AC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lastRenderedPageBreak/>
              <w:t>Fully unaligned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4466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6 082 863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3E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88 230 278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A847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3 238 628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C48F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1 858 773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D20B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985 300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14F07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15 125 468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5AAC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26 219 848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19684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1 255 286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6EC2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2 375 670</w:t>
            </w:r>
          </w:p>
        </w:tc>
      </w:tr>
      <w:tr w:rsidR="00E50D58" w:rsidRPr="00E50D58" w14:paraId="4F00867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5D5AC4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partially unaligned contigs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401D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B4D5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7FD9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0A1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FD20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DF07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2F7C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C789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FB4E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497</w:t>
            </w:r>
          </w:p>
        </w:tc>
      </w:tr>
      <w:tr w:rsidR="00E50D58" w:rsidRPr="00E50D58" w14:paraId="35B63AA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33022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Partially unaligned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E78A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115 076 975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A92C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230 334 583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2216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124 479 154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D90D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139 181 121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F351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128 372 967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7D43A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132 515 795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9902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139 638 537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F4A4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101 637 092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4679A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98 726 070</w:t>
            </w:r>
          </w:p>
        </w:tc>
      </w:tr>
      <w:tr w:rsidR="00E50D58" w:rsidRPr="00E50D58" w14:paraId="681CE8D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F53F4F"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Mismatches</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A925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Mismatches</w:t>
            </w:r>
          </w:p>
        </w:tc>
      </w:tr>
      <w:tr w:rsidR="00E50D58" w:rsidRPr="00E50D58" w14:paraId="46E9DA7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1EA7F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mismatches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EE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3 560 597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5D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5 311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7B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3 801 380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3A18E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4 738 319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DB0EF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4 239 427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9D9A1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5 677 775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1387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4 537 311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403C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6 933 636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57AF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7 814 852</w:t>
            </w:r>
          </w:p>
        </w:tc>
      </w:tr>
      <w:tr w:rsidR="00E50D58" w:rsidRPr="00E50D58" w14:paraId="3586854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46F39B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indels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05C8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1 160 243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DEE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6 779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AA50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1 724 034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EB89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1 269 221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16B9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1 167 976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CC959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1 040 792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7A1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1 294 719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20B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994 669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227F9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784 501</w:t>
            </w:r>
          </w:p>
        </w:tc>
      </w:tr>
      <w:tr w:rsidR="00E50D58" w:rsidRPr="00E50D58" w14:paraId="25A94BC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B49798"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Indels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2853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2 744 847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1EC2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251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3 289 354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938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3 511 488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062C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3 215 434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D4F45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2 579 692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ADC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2 568 697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09E6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2 851 751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C9C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2 863 834</w:t>
            </w:r>
          </w:p>
        </w:tc>
      </w:tr>
      <w:tr w:rsidR="00E50D58" w:rsidRPr="00E50D58" w14:paraId="2DDBCB7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CC03A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mismatches per 100 kbp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B5F8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2 596,36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0B8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580C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FAA2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3 171,32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999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2 871,56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C9D8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8FA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53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1A0B8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5 169</w:t>
            </w:r>
          </w:p>
        </w:tc>
      </w:tr>
      <w:tr w:rsidR="00E50D58" w:rsidRPr="00E50D58" w14:paraId="46AFFF6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419F69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indels per 100 kbp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5C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846,04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A2E7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1 645,96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343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1 298,75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5D3BB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849,48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C843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791,13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701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8E7C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E55B1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701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30D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519</w:t>
            </w:r>
          </w:p>
        </w:tc>
      </w:tr>
      <w:tr w:rsidR="00E50D58" w:rsidRPr="00E50D58" w14:paraId="272088A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8E6320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indels (&lt;= 5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1999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1 081 711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8DE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6 686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C15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1 654 237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47F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1 163 569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7978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1 070 969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D8A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959 948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B6CC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1 235 354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5BF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87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672 054</w:t>
            </w:r>
          </w:p>
        </w:tc>
      </w:tr>
      <w:tr w:rsidR="00E50D58" w:rsidRPr="00E50D58" w14:paraId="3E1316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26394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indels (&gt; 5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6FC9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78 532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8118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9F18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69 797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6D5B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4B74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97 007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B26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80 844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2266A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59 365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C9E2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97 252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F95A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112 447</w:t>
            </w:r>
          </w:p>
        </w:tc>
      </w:tr>
      <w:tr w:rsidR="00E50D58" w:rsidRPr="00E50D58" w14:paraId="5A57802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D5FB3C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80E7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43F6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4F41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A0E9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2CB8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6BFACA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4E3D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8749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0D0A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6E193C3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9DB1FF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N's per 100 kbp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67415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42A0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C1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D35B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79F4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9295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81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5B35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0DF9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r>
      <w:tr w:rsidR="00E50D58" w:rsidRPr="00E50D58" w14:paraId="51B5D9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273263"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Statistics without reference</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4F347" w14:textId="77777777" w:rsidR="00E50D58" w:rsidRPr="00E50D58" w:rsidRDefault="00E50D58" w:rsidP="00E50D58">
            <w:pPr>
              <w:spacing w:after="0" w:line="240" w:lineRule="auto"/>
              <w:jc w:val="center"/>
              <w:rPr>
                <w:rFonts w:ascii="Arial" w:eastAsia="Times New Roman" w:hAnsi="Arial" w:cs="Arial"/>
                <w:b/>
                <w:bCs/>
                <w:color w:val="000000"/>
                <w:sz w:val="18"/>
                <w:szCs w:val="18"/>
                <w:lang w:eastAsia="ru-RU"/>
              </w:rPr>
            </w:pPr>
            <w:r w:rsidRPr="00E50D58">
              <w:rPr>
                <w:rFonts w:ascii="Arial" w:eastAsia="Times New Roman" w:hAnsi="Arial" w:cs="Arial"/>
                <w:b/>
                <w:bCs/>
                <w:color w:val="000000"/>
                <w:sz w:val="18"/>
                <w:szCs w:val="18"/>
                <w:lang w:eastAsia="ru-RU"/>
              </w:rPr>
              <w:t>Statistics without reference</w:t>
            </w:r>
          </w:p>
        </w:tc>
      </w:tr>
      <w:tr w:rsidR="00E50D58" w:rsidRPr="00E50D58" w14:paraId="6A2B844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86748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52F1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0A0B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1BC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E98E1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1E47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9CC2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D48F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3A160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FCB7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521</w:t>
            </w:r>
          </w:p>
        </w:tc>
      </w:tr>
      <w:tr w:rsidR="00E50D58" w:rsidRPr="00E50D58" w14:paraId="3590D17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7EA56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9C6C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EEE31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EE7FD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AC95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00B87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B22B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3D13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82191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E16F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23082BC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FC166F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1000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99852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8E80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F4B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052A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168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4E682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FFE26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1940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CB08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4D188BBA"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B83874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5000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E93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8C666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4051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934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CEF4E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91EA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1 883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FEA20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E241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9EF5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517</w:t>
            </w:r>
          </w:p>
        </w:tc>
      </w:tr>
      <w:tr w:rsidR="00E50D58" w:rsidRPr="00E50D58" w14:paraId="545A006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1B541E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10000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AEF5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008E46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3027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6473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77B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332E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7CFE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32D6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66A8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r>
      <w:tr w:rsidR="00E50D58" w:rsidRPr="00E50D58" w14:paraId="1D92A5A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BCF209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25000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286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A095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92A0B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2C66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52A9F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FC5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600A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7B78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BDDB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w:t>
            </w:r>
          </w:p>
        </w:tc>
      </w:tr>
      <w:tr w:rsidR="00E50D58" w:rsidRPr="00E50D58" w14:paraId="0FB9AEB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DE92C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contigs (&gt;= 50000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5AB6C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3C8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DBB4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A64D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5089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DA89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E065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1B29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D4C35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494</w:t>
            </w:r>
          </w:p>
        </w:tc>
      </w:tr>
      <w:tr w:rsidR="00E50D58" w:rsidRPr="00E50D58" w14:paraId="63795E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6FFB1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Largest contig</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FA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17 446 215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DA52D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18 411 938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4DD4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13 804 856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8A3942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19 763 313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766F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33 413 712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990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22 238 065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E779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32 507 593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37B2B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44 591 211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0E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33 440 724</w:t>
            </w:r>
          </w:p>
        </w:tc>
      </w:tr>
      <w:tr w:rsidR="00E50D58" w:rsidRPr="00E50D58" w14:paraId="1B3DFB9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23990E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793D2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267 203 205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C84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318 985 775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C8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278 686 226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9DA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343 961 469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14BD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314 190 168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AEE6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298 413 078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A5C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289 704 167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73C8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277 203 818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6E71C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298 533 470</w:t>
            </w:r>
          </w:p>
        </w:tc>
      </w:tr>
      <w:tr w:rsidR="00E50D58" w:rsidRPr="00E50D58" w14:paraId="1531798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3E9078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37B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2A18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F0A5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279 473 599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01EC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B3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96E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F749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290 752 171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C82A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216B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0E62F1B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110D8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1000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014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656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658B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279 331 846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AF1B9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C25D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9460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54DAE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290 567 540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25B2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A8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7117CB7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E0040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5000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72E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267 016 028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8BDF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318 970 674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FE10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277 964 236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B8A8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343 945 192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4B11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314 182 073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AB2F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298 254 454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FE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288 856 343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A7D53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277 192 427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FC60B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298 517 822</w:t>
            </w:r>
          </w:p>
        </w:tc>
      </w:tr>
      <w:tr w:rsidR="00E50D58" w:rsidRPr="00E50D58" w14:paraId="37F213C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E54C6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10000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B1D4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264 994 751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F49D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318 910 721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09A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277 080 562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B4D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343 900 991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BD49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314 159 967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1525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294 987 018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B14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287 284 715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4A339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CAA9A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298 485 334</w:t>
            </w:r>
          </w:p>
        </w:tc>
      </w:tr>
      <w:tr w:rsidR="00E50D58" w:rsidRPr="00E50D58" w14:paraId="434153E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ED48C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25000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0ED1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257 974 837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80D9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318 820 092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12E2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275 269 049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798D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343 630 110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32E0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314 083 595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36D5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286 915 173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16A9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284 122 552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7365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FF6E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298 387 283</w:t>
            </w:r>
          </w:p>
        </w:tc>
      </w:tr>
      <w:tr w:rsidR="00E50D58" w:rsidRPr="00E50D58" w14:paraId="4D44C6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3C39E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Total length (&gt;= 50000 bp)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8638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247 916 099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27AC5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318 460 456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0C34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270 692 452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487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340 005 869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4880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313 137 556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BDE9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273 706 097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A989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277 219 122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C1EF3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277 094 612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7E60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297 857 656</w:t>
            </w:r>
          </w:p>
        </w:tc>
      </w:tr>
      <w:tr w:rsidR="00E50D58" w:rsidRPr="00E50D58" w14:paraId="29733E5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8E647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lastRenderedPageBreak/>
              <w:t>N50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B091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4 111 930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C13FA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2 679 573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3B3F0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3 617 326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0E76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1 211 583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F624E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13 401 784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FF205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5 903 928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4CA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864EDA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FF5B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15 085 722</w:t>
            </w:r>
          </w:p>
        </w:tc>
      </w:tr>
      <w:tr w:rsidR="00E50D58" w:rsidRPr="00E50D58" w14:paraId="64ACC81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2A82E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EC3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7ABF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448 329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1D5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507 563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35A0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222 639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61C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2 423 489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8D59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268 064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A36D3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603 035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A29F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BE1E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475 129</w:t>
            </w:r>
          </w:p>
        </w:tc>
      </w:tr>
      <w:tr w:rsidR="00E50D58" w:rsidRPr="00E50D58" w14:paraId="3301AEB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384047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AD7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E9F9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24D7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97C84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E4AD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E453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1C6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38F4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0D1C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w:t>
            </w:r>
          </w:p>
        </w:tc>
      </w:tr>
      <w:tr w:rsidR="00E50D58" w:rsidRPr="00E50D58" w14:paraId="51FFDF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97CEA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DF13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CF1E4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DF8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BB92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D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C36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0C1C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95A78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4902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r>
      <w:tr w:rsidR="00E50D58" w:rsidRPr="00E50D58" w14:paraId="7B0103F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23B98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GC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90EA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6FBA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465F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89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78D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30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8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570A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32D4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r>
      <w:tr w:rsidR="00E50D58" w:rsidRPr="00E50D58" w14:paraId="12CAB7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026FAD"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K-mer-based statistics</w:t>
            </w:r>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32262"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K-mer-based statistics</w:t>
            </w:r>
          </w:p>
        </w:tc>
      </w:tr>
      <w:tr w:rsidR="00E50D58" w:rsidRPr="00E50D58" w14:paraId="63AB44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5F5834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K-mer-based compl.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B8FD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FFE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2F2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CDF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D093F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C8A3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343C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0BDC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1A0E8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11,57</w:t>
            </w:r>
          </w:p>
        </w:tc>
      </w:tr>
      <w:tr w:rsidR="00E50D58" w:rsidRPr="00E50D58" w14:paraId="30DC7E7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71BF52"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K-mer-based cor.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58E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59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0A231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EFF99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4651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A9A2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4BC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5AAD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BF02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19,47</w:t>
            </w:r>
          </w:p>
        </w:tc>
      </w:tr>
      <w:tr w:rsidR="00E50D58" w:rsidRPr="00E50D58" w14:paraId="70528A47"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EC9A63"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K-mer-based mis.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EB84C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52BF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8B99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9D16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A67B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C0E3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58,02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F4B9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809C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EFF3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68,44</w:t>
            </w:r>
          </w:p>
        </w:tc>
      </w:tr>
      <w:tr w:rsidR="00E50D58" w:rsidRPr="00E50D58" w14:paraId="3252AD9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98FB06B"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K-mer-based undef.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86FBE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104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42,68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448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892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C518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45A4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C752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9B999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3026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12,10</w:t>
            </w:r>
          </w:p>
        </w:tc>
      </w:tr>
      <w:tr w:rsidR="00E50D58" w:rsidRPr="00E50D58" w14:paraId="68556DC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D9482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k-mer-based misjoins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B0D3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19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072A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E306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76D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2B6D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03D4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0017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8E7C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216</w:t>
            </w:r>
          </w:p>
        </w:tc>
      </w:tr>
      <w:tr w:rsidR="00E50D58" w:rsidRPr="00E50D58" w14:paraId="492C7B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62425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k-mer-based translocations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96E6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C039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62C2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C9215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1EA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1531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741A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2BE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3173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r>
      <w:tr w:rsidR="00E50D58" w:rsidRPr="00E50D58" w14:paraId="774EC3A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A91F73D"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 k-mer-based 100kbp relocations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C6B3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CE1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6FB6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BDC8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D0A2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3C51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0F0CE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6E50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154D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w:t>
            </w:r>
          </w:p>
        </w:tc>
      </w:tr>
    </w:tbl>
    <w:p w14:paraId="23B45B59" w14:textId="77777777" w:rsidR="009A4E53" w:rsidRDefault="00E50D58" w:rsidP="009A4E53">
      <w:pPr>
        <w:pStyle w:val="apptabledescript"/>
        <w:rPr>
          <w:lang w:val="en-US"/>
        </w:rPr>
      </w:pPr>
      <w:r>
        <w:rPr>
          <w:lang w:val="en-US"/>
        </w:rPr>
        <w:t>Quast-lg reports for draft assemblies</w:t>
      </w:r>
    </w:p>
    <w:p w14:paraId="5921270B" w14:textId="77777777" w:rsidR="009A4E53" w:rsidRDefault="009A4E53" w:rsidP="009D0BBD">
      <w:pPr>
        <w:pStyle w:val="main"/>
        <w:rPr>
          <w:lang w:eastAsia="ru-RU"/>
        </w:rPr>
      </w:pPr>
    </w:p>
    <w:p w14:paraId="67E3B64C" w14:textId="77777777" w:rsidR="009A4E53" w:rsidRDefault="009A4E53" w:rsidP="009D0BBD">
      <w:pPr>
        <w:pStyle w:val="main"/>
        <w:rPr>
          <w:lang w:eastAsia="ru-RU"/>
        </w:rPr>
      </w:pPr>
    </w:p>
    <w:p w14:paraId="25D571A1" w14:textId="77777777" w:rsidR="009A4E53" w:rsidRDefault="009A4E53" w:rsidP="009D0BBD">
      <w:pPr>
        <w:pStyle w:val="main"/>
        <w:rPr>
          <w:lang w:eastAsia="ru-RU"/>
        </w:rPr>
      </w:pPr>
    </w:p>
    <w:p w14:paraId="0874F62C" w14:textId="77777777" w:rsidR="009A4E53" w:rsidRDefault="009A4E53" w:rsidP="009D0BBD">
      <w:pPr>
        <w:pStyle w:val="main"/>
        <w:rPr>
          <w:lang w:eastAsia="ru-RU"/>
        </w:rPr>
      </w:pPr>
    </w:p>
    <w:p w14:paraId="0A14B0CF" w14:textId="77777777" w:rsidR="009A4E53" w:rsidRDefault="009A4E53" w:rsidP="009D0BBD">
      <w:pPr>
        <w:pStyle w:val="main"/>
        <w:rPr>
          <w:lang w:eastAsia="ru-RU"/>
        </w:rPr>
      </w:pPr>
    </w:p>
    <w:p w14:paraId="56CF98DD" w14:textId="77777777" w:rsidR="009A4E53" w:rsidRDefault="009A4E53" w:rsidP="009D0BBD">
      <w:pPr>
        <w:pStyle w:val="main"/>
        <w:rPr>
          <w:lang w:eastAsia="ru-RU"/>
        </w:rPr>
      </w:pPr>
    </w:p>
    <w:p w14:paraId="752841CE" w14:textId="77777777" w:rsidR="009A4E53" w:rsidRDefault="009A4E53" w:rsidP="009D0BBD">
      <w:pPr>
        <w:pStyle w:val="main"/>
        <w:rPr>
          <w:lang w:eastAsia="ru-RU"/>
        </w:rPr>
      </w:pPr>
    </w:p>
    <w:p w14:paraId="24716EC7" w14:textId="77777777" w:rsidR="009A4E53" w:rsidRDefault="009A4E53" w:rsidP="009D0BBD">
      <w:pPr>
        <w:pStyle w:val="main"/>
        <w:rPr>
          <w:lang w:eastAsia="ru-RU"/>
        </w:rPr>
      </w:pPr>
    </w:p>
    <w:p w14:paraId="2EB39459" w14:textId="77777777" w:rsidR="009A4E53" w:rsidRDefault="009A4E53" w:rsidP="009D0BBD">
      <w:pPr>
        <w:pStyle w:val="main"/>
        <w:rPr>
          <w:lang w:eastAsia="ru-RU"/>
        </w:rPr>
      </w:pPr>
    </w:p>
    <w:p w14:paraId="3A4EDBD2" w14:textId="77777777" w:rsidR="009A4E53" w:rsidRDefault="009A4E53" w:rsidP="009D0BBD">
      <w:pPr>
        <w:pStyle w:val="main"/>
        <w:rPr>
          <w:lang w:eastAsia="ru-RU"/>
        </w:rPr>
      </w:pPr>
    </w:p>
    <w:p w14:paraId="7E53D7AF" w14:textId="77777777" w:rsidR="009A4E53" w:rsidRDefault="009A4E53" w:rsidP="009D0BBD">
      <w:pPr>
        <w:pStyle w:val="main"/>
        <w:rPr>
          <w:lang w:eastAsia="ru-RU"/>
        </w:rPr>
      </w:pPr>
    </w:p>
    <w:p w14:paraId="718650F4" w14:textId="77777777" w:rsidR="009A4E53" w:rsidRPr="009A4E53" w:rsidRDefault="009A4E53" w:rsidP="009D0BBD">
      <w:pPr>
        <w:pStyle w:val="main"/>
        <w:rPr>
          <w:lang w:eastAsia="ru-RU"/>
        </w:rPr>
      </w:pPr>
    </w:p>
    <w:tbl>
      <w:tblPr>
        <w:tblW w:w="0" w:type="dxa"/>
        <w:jc w:val="center"/>
        <w:tblCellMar>
          <w:left w:w="0" w:type="dxa"/>
          <w:right w:w="0" w:type="dxa"/>
        </w:tblCellMar>
        <w:tblLook w:val="04A0" w:firstRow="1" w:lastRow="0" w:firstColumn="1" w:lastColumn="0" w:noHBand="0" w:noVBand="1"/>
      </w:tblPr>
      <w:tblGrid>
        <w:gridCol w:w="1326"/>
        <w:gridCol w:w="1472"/>
        <w:gridCol w:w="983"/>
        <w:gridCol w:w="714"/>
        <w:gridCol w:w="1093"/>
        <w:gridCol w:w="1203"/>
        <w:gridCol w:w="836"/>
        <w:gridCol w:w="836"/>
        <w:gridCol w:w="983"/>
        <w:gridCol w:w="714"/>
        <w:gridCol w:w="1093"/>
        <w:gridCol w:w="1203"/>
        <w:gridCol w:w="836"/>
        <w:gridCol w:w="836"/>
      </w:tblGrid>
      <w:tr w:rsidR="009A4E53" w:rsidRPr="009A4E53" w14:paraId="5A299135"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DC8E8F"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5EFC5"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0BDC4105"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BUSCO diptera</w:t>
            </w:r>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B7183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BUSCO metazoa</w:t>
            </w:r>
          </w:p>
        </w:tc>
      </w:tr>
      <w:tr w:rsidR="009A4E53" w:rsidRPr="009A4E53" w14:paraId="22A5AE60"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B48F2D"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E55A8F"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assemblies</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DCFF60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complete</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0E1ED28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single</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4F7F1FF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duplicated</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AF9426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fragmented</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2775722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missing</w:t>
            </w:r>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FA97BB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number</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3FB054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complete</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50053AD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single</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73AE6A9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duplicated</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3B4C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fragmented</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4EF41A6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missing</w:t>
            </w:r>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A4E9B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number</w:t>
            </w:r>
          </w:p>
        </w:tc>
      </w:tr>
      <w:tr w:rsidR="009A4E53" w:rsidRPr="0033438B" w14:paraId="50E1C7CA"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C9DAF8"/>
            <w:tcMar>
              <w:top w:w="30" w:type="dxa"/>
              <w:left w:w="45" w:type="dxa"/>
              <w:bottom w:w="30" w:type="dxa"/>
              <w:right w:w="45" w:type="dxa"/>
            </w:tcMar>
            <w:vAlign w:val="center"/>
            <w:hideMark/>
          </w:tcPr>
          <w:p w14:paraId="491F5D82"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A.Coluzzii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532CC0"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38E8AA80" w14:textId="77777777" w:rsidR="009A4E53" w:rsidRPr="009A4E53" w:rsidRDefault="009A4E53" w:rsidP="009A4E53">
            <w:pPr>
              <w:spacing w:after="0" w:line="240" w:lineRule="auto"/>
              <w:jc w:val="center"/>
              <w:rPr>
                <w:rFonts w:ascii="Arial" w:eastAsia="Times New Roman" w:hAnsi="Arial" w:cs="Arial"/>
                <w:b/>
                <w:bCs/>
                <w:lang w:val="en-US" w:eastAsia="ru-RU"/>
              </w:rPr>
            </w:pPr>
            <w:r w:rsidRPr="009A4E53">
              <w:rPr>
                <w:rFonts w:ascii="Arial" w:eastAsia="Times New Roman" w:hAnsi="Arial" w:cs="Arial"/>
                <w:b/>
                <w:bCs/>
                <w:lang w:val="en-US" w:eastAsia="ru-RU"/>
              </w:rPr>
              <w:t>A.Coluzzii MOPTI Draft Assemblies</w:t>
            </w:r>
          </w:p>
        </w:tc>
      </w:tr>
      <w:tr w:rsidR="009A4E53" w:rsidRPr="009A4E53" w14:paraId="0827BB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00BA81AE"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E0D95E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CANU unitigs</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C806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79.3%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16F1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4284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FF1E3A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DB6F43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2EC43342"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EF2AD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D4A647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9FD59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6F257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DFD67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2.9%</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6D6649B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48E5A85C"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774F9BF8"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41F6DD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CANU contigs</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C55E3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77.6%</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2BC5C0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F22DED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CBD2B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13.7%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5EC26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B554ED8"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2BEBB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430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F25258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F1CFF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92681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9AFD0AF"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69281C4A"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2D78A2A5"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80469E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EEA0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5E49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F55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1A7C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EE0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15.4%</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62538E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4868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AB5A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786C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9981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BC1F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5.7%</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2DAD371D"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53143D1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2D22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3C9BE2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Flye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1B03F"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2329F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0CE035"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25368"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19.0%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4683E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18.3%</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A3E83C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1CA0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C112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CED4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6D39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0472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9.1%</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F66BAAC"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7EC7A6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A795947"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C9DAF8"/>
            <w:tcMar>
              <w:top w:w="30" w:type="dxa"/>
              <w:left w:w="45" w:type="dxa"/>
              <w:bottom w:w="30" w:type="dxa"/>
              <w:right w:w="45" w:type="dxa"/>
            </w:tcMar>
            <w:vAlign w:val="bottom"/>
            <w:hideMark/>
          </w:tcPr>
          <w:p w14:paraId="2C62C72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miniasm</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47F964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DB63EC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93F9B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EE0BB7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85F04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95.5%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3606282"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3AFF95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0FCFF2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D4793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63C1AD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21.1%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ADF53D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83.3%</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44A165B5" w14:textId="77777777" w:rsidR="009A4E53" w:rsidRPr="009A4E53" w:rsidRDefault="009A4E53" w:rsidP="009A4E53">
            <w:pPr>
              <w:spacing w:after="0" w:line="240" w:lineRule="auto"/>
              <w:rPr>
                <w:rFonts w:ascii="Arial" w:eastAsia="Times New Roman" w:hAnsi="Arial" w:cs="Arial"/>
                <w:lang w:eastAsia="ru-RU"/>
              </w:rPr>
            </w:pPr>
          </w:p>
        </w:tc>
      </w:tr>
      <w:tr w:rsidR="009A4E53" w:rsidRPr="0033438B" w14:paraId="57B1E163"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D9D2E9"/>
            <w:tcMar>
              <w:top w:w="30" w:type="dxa"/>
              <w:left w:w="45" w:type="dxa"/>
              <w:bottom w:w="30" w:type="dxa"/>
              <w:right w:w="45" w:type="dxa"/>
            </w:tcMar>
            <w:vAlign w:val="center"/>
            <w:hideMark/>
          </w:tcPr>
          <w:p w14:paraId="4C4A4201"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A.Arabiensis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2F64E"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533FF549" w14:textId="77777777" w:rsidR="009A4E53" w:rsidRPr="009A4E53" w:rsidRDefault="009A4E53" w:rsidP="009A4E53">
            <w:pPr>
              <w:spacing w:after="0" w:line="240" w:lineRule="auto"/>
              <w:jc w:val="center"/>
              <w:rPr>
                <w:rFonts w:ascii="Arial" w:eastAsia="Times New Roman" w:hAnsi="Arial" w:cs="Arial"/>
                <w:b/>
                <w:bCs/>
                <w:lang w:val="en-US" w:eastAsia="ru-RU"/>
              </w:rPr>
            </w:pPr>
            <w:r w:rsidRPr="009A4E53">
              <w:rPr>
                <w:rFonts w:ascii="Arial" w:eastAsia="Times New Roman" w:hAnsi="Arial" w:cs="Arial"/>
                <w:b/>
                <w:bCs/>
                <w:lang w:val="en-US" w:eastAsia="ru-RU"/>
              </w:rPr>
              <w:t>A.Arabiensis DONGOLA draft assemblies</w:t>
            </w:r>
          </w:p>
        </w:tc>
      </w:tr>
      <w:tr w:rsidR="009A4E53" w:rsidRPr="009A4E53" w14:paraId="7C72C90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E207412"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E11BF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CANU unitigs</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9FE30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784AF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8459FA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20B51A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47D75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6A1D31D8"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D0E2B5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3A25BA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A34A5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167032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7F0E76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2.3%</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7FEB2EE3"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57ED1993"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A97E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120A71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CANU contigs</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CB6E9A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2DC24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681AE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8206AE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B105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820FF45"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4EDC5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AE169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1A44F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9196F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75A1F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2.4%</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778FF75"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1A228B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DFAEFB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5ECB657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Flye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FFAD11"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9F392B"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611837"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EAB78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026DD"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6C2FBE2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FD90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4E39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BE4C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5A19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C4967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8CC2134"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2900BA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A507AE3"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3C87281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8C03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93902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0DA6D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C595CA"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10358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13.6%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9E18EDF"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E84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537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375E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2C6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3B19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B21C149"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07BC2CC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1C01936F"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D9D2E9"/>
            <w:tcMar>
              <w:top w:w="30" w:type="dxa"/>
              <w:left w:w="45" w:type="dxa"/>
              <w:bottom w:w="30" w:type="dxa"/>
              <w:right w:w="45" w:type="dxa"/>
            </w:tcMar>
            <w:vAlign w:val="bottom"/>
            <w:hideMark/>
          </w:tcPr>
          <w:p w14:paraId="0381C57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miniasm</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482472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F01E2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AC16B1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93783D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1CA9C0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4CFFA0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9B8B2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D98EA1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59BB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72E98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18.8%</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A761CF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040F9CD" w14:textId="77777777" w:rsidR="009A4E53" w:rsidRPr="009A4E53" w:rsidRDefault="009A4E53" w:rsidP="009A4E53">
            <w:pPr>
              <w:spacing w:after="0" w:line="240" w:lineRule="auto"/>
              <w:rPr>
                <w:rFonts w:ascii="Arial" w:eastAsia="Times New Roman" w:hAnsi="Arial" w:cs="Arial"/>
                <w:lang w:eastAsia="ru-RU"/>
              </w:rPr>
            </w:pPr>
          </w:p>
        </w:tc>
      </w:tr>
    </w:tbl>
    <w:p w14:paraId="590E9925" w14:textId="77777777" w:rsidR="00E50D58" w:rsidRDefault="009A4E53" w:rsidP="009A4E53">
      <w:pPr>
        <w:pStyle w:val="apptabledescript"/>
        <w:rPr>
          <w:lang w:val="en-US"/>
        </w:rPr>
      </w:pPr>
      <w:r>
        <w:rPr>
          <w:lang w:val="en-US"/>
        </w:rPr>
        <w:t>BUSCO scores for draft assemblies</w:t>
      </w:r>
    </w:p>
    <w:p w14:paraId="20160BE4" w14:textId="77777777" w:rsidR="00E30E11" w:rsidRDefault="00E30E11" w:rsidP="009D0BBD">
      <w:pPr>
        <w:pStyle w:val="main"/>
        <w:rPr>
          <w:lang w:eastAsia="ru-RU"/>
        </w:rPr>
      </w:pPr>
    </w:p>
    <w:p w14:paraId="08D2EF71" w14:textId="77777777" w:rsidR="00E30E11" w:rsidRDefault="00E30E11" w:rsidP="009D0BBD">
      <w:pPr>
        <w:pStyle w:val="main"/>
        <w:rPr>
          <w:lang w:eastAsia="ru-RU"/>
        </w:rPr>
      </w:pPr>
    </w:p>
    <w:p w14:paraId="1F386BB7" w14:textId="77777777" w:rsidR="00E30E11" w:rsidRDefault="00E30E11" w:rsidP="009D0BBD">
      <w:pPr>
        <w:pStyle w:val="main"/>
        <w:rPr>
          <w:lang w:eastAsia="ru-RU"/>
        </w:rPr>
      </w:pPr>
    </w:p>
    <w:p w14:paraId="5288FEA8" w14:textId="77777777" w:rsidR="00E30E11" w:rsidRDefault="00E30E11" w:rsidP="009D0BBD">
      <w:pPr>
        <w:pStyle w:val="main"/>
        <w:rPr>
          <w:lang w:eastAsia="ru-RU"/>
        </w:rPr>
      </w:pPr>
    </w:p>
    <w:p w14:paraId="6C9E4F31" w14:textId="77777777" w:rsidR="00E30E11" w:rsidRDefault="00E30E11" w:rsidP="009D0BBD">
      <w:pPr>
        <w:pStyle w:val="main"/>
        <w:rPr>
          <w:lang w:eastAsia="ru-RU"/>
        </w:rPr>
      </w:pPr>
    </w:p>
    <w:p w14:paraId="1050F4AD" w14:textId="77777777" w:rsidR="00E30E11" w:rsidRDefault="00E30E11" w:rsidP="009D0BBD">
      <w:pPr>
        <w:pStyle w:val="main"/>
        <w:rPr>
          <w:lang w:eastAsia="ru-RU"/>
        </w:rPr>
      </w:pPr>
    </w:p>
    <w:p w14:paraId="0CC75DA7" w14:textId="77777777" w:rsidR="00E30E11" w:rsidRDefault="00E30E11" w:rsidP="009D0BBD">
      <w:pPr>
        <w:pStyle w:val="main"/>
        <w:rPr>
          <w:lang w:eastAsia="ru-RU"/>
        </w:rPr>
      </w:pPr>
    </w:p>
    <w:p w14:paraId="57608A1C" w14:textId="77777777" w:rsidR="00E30E11" w:rsidRDefault="00E30E11" w:rsidP="009D0BBD">
      <w:pPr>
        <w:pStyle w:val="main"/>
        <w:rPr>
          <w:lang w:eastAsia="ru-RU"/>
        </w:rPr>
      </w:pPr>
    </w:p>
    <w:p w14:paraId="2D9F4816" w14:textId="77777777" w:rsidR="00E30E11" w:rsidRDefault="00E30E11" w:rsidP="009D0BBD">
      <w:pPr>
        <w:pStyle w:val="main"/>
        <w:rPr>
          <w:lang w:eastAsia="ru-RU"/>
        </w:rPr>
      </w:pPr>
    </w:p>
    <w:p w14:paraId="529D4DC1" w14:textId="77777777" w:rsidR="00E30E11" w:rsidRDefault="00E30E11" w:rsidP="009D0BBD">
      <w:pPr>
        <w:pStyle w:val="main"/>
        <w:rPr>
          <w:lang w:eastAsia="ru-RU"/>
        </w:rPr>
      </w:pPr>
    </w:p>
    <w:p w14:paraId="77BCD62D" w14:textId="77777777" w:rsidR="00E30E11" w:rsidRDefault="00E30E11" w:rsidP="009D0BBD">
      <w:pPr>
        <w:pStyle w:val="main"/>
        <w:rPr>
          <w:lang w:eastAsia="ru-RU"/>
        </w:rPr>
      </w:pPr>
    </w:p>
    <w:p w14:paraId="22718039" w14:textId="77777777" w:rsidR="00E30E11" w:rsidRDefault="00E30E11" w:rsidP="00E30E11">
      <w:pPr>
        <w:pStyle w:val="image"/>
        <w:rPr>
          <w:lang w:eastAsia="ru-RU"/>
        </w:rPr>
        <w:sectPr w:rsidR="00E30E11" w:rsidSect="00EB4340">
          <w:pgSz w:w="16838" w:h="11906" w:orient="landscape" w:code="9"/>
          <w:pgMar w:top="1701" w:right="1134" w:bottom="851" w:left="1134" w:header="0" w:footer="170" w:gutter="0"/>
          <w:cols w:space="708"/>
          <w:docGrid w:linePitch="360"/>
        </w:sectPr>
      </w:pPr>
    </w:p>
    <w:p w14:paraId="7750D88E" w14:textId="77777777" w:rsidR="00E30E11" w:rsidRDefault="00E30E11" w:rsidP="00E30E11">
      <w:pPr>
        <w:pStyle w:val="image"/>
        <w:rPr>
          <w:lang w:eastAsia="ru-RU"/>
        </w:rPr>
      </w:pPr>
      <w:r>
        <w:rPr>
          <w:rFonts w:ascii="Arial" w:hAnsi="Arial" w:cs="Arial"/>
          <w:b/>
          <w:bCs/>
          <w:i/>
          <w:iCs/>
          <w:color w:val="222222"/>
          <w:sz w:val="22"/>
          <w:bdr w:val="none" w:sz="0" w:space="0" w:color="auto" w:frame="1"/>
          <w:shd w:val="clear" w:color="auto" w:fill="FFFFFF"/>
        </w:rPr>
        <w:lastRenderedPageBreak/>
        <w:drawing>
          <wp:inline distT="0" distB="0" distL="0" distR="0" wp14:anchorId="6EA73264" wp14:editId="1F4524BC">
            <wp:extent cx="5755640" cy="593979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5640" cy="5939790"/>
                    </a:xfrm>
                    <a:prstGeom prst="rect">
                      <a:avLst/>
                    </a:prstGeom>
                    <a:noFill/>
                    <a:ln>
                      <a:noFill/>
                    </a:ln>
                  </pic:spPr>
                </pic:pic>
              </a:graphicData>
            </a:graphic>
          </wp:inline>
        </w:drawing>
      </w:r>
    </w:p>
    <w:p w14:paraId="16F9FAA5" w14:textId="77777777" w:rsidR="00E30E11" w:rsidRDefault="006D5F0A" w:rsidP="006D5F0A">
      <w:pPr>
        <w:pStyle w:val="imagedescript"/>
        <w:rPr>
          <w:lang w:val="en-US" w:eastAsia="ru-RU"/>
        </w:rPr>
      </w:pPr>
      <w:r>
        <w:rPr>
          <w:lang w:val="en-US" w:eastAsia="ru-RU"/>
        </w:rPr>
        <w:t>D-genies dot-plots of pairwise alignment separated by chromosomes</w:t>
      </w:r>
    </w:p>
    <w:p w14:paraId="232B0403" w14:textId="77777777" w:rsidR="00F45A15" w:rsidRDefault="00F45A15" w:rsidP="00F45A15">
      <w:pPr>
        <w:pStyle w:val="main"/>
        <w:rPr>
          <w:lang w:eastAsia="ru-RU"/>
        </w:rPr>
      </w:pPr>
    </w:p>
    <w:p w14:paraId="2D6EDC8E" w14:textId="2D05CC9F" w:rsidR="00F45A15" w:rsidRPr="00F45A15" w:rsidRDefault="00F45A15" w:rsidP="00F45A15">
      <w:pPr>
        <w:pStyle w:val="main"/>
        <w:ind w:firstLine="0"/>
        <w:rPr>
          <w:lang w:eastAsia="ru-RU"/>
        </w:rPr>
        <w:sectPr w:rsidR="00F45A15" w:rsidRPr="00F45A15" w:rsidSect="00E30E11">
          <w:pgSz w:w="11906" w:h="16838" w:code="9"/>
          <w:pgMar w:top="1134" w:right="851" w:bottom="1134" w:left="1701" w:header="0" w:footer="170" w:gutter="0"/>
          <w:cols w:space="708"/>
          <w:docGrid w:linePitch="360"/>
        </w:sectPr>
      </w:pPr>
    </w:p>
    <w:p w14:paraId="3D06B1B5" w14:textId="226D54DC" w:rsidR="00E30E11" w:rsidRDefault="003C254A" w:rsidP="003C254A">
      <w:pPr>
        <w:pStyle w:val="Chapter"/>
        <w:numPr>
          <w:ilvl w:val="0"/>
          <w:numId w:val="0"/>
        </w:numPr>
        <w:rPr>
          <w:lang w:val="en-US" w:eastAsia="ru-RU"/>
        </w:rPr>
      </w:pPr>
      <w:bookmarkStart w:id="46" w:name="_Toc40844061"/>
      <w:r>
        <w:rPr>
          <w:lang w:val="en-US" w:eastAsia="ru-RU"/>
        </w:rPr>
        <w:lastRenderedPageBreak/>
        <w:t>APPENDIX B.</w:t>
      </w:r>
      <w:bookmarkEnd w:id="46"/>
    </w:p>
    <w:p w14:paraId="575D3730" w14:textId="77777777" w:rsidR="003C254A" w:rsidRPr="003C254A" w:rsidRDefault="003C254A" w:rsidP="003C254A">
      <w:pPr>
        <w:pStyle w:val="header1"/>
        <w:numPr>
          <w:ilvl w:val="0"/>
          <w:numId w:val="0"/>
        </w:numPr>
        <w:rPr>
          <w:lang w:val="en-US" w:eastAsia="ru-RU"/>
        </w:rPr>
      </w:pPr>
    </w:p>
    <w:sectPr w:rsidR="003C254A" w:rsidRPr="003C254A" w:rsidSect="00F45A15">
      <w:pgSz w:w="11906" w:h="16838" w:code="9"/>
      <w:pgMar w:top="1134" w:right="851" w:bottom="1134" w:left="1701" w:header="0"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11D166" w14:textId="77777777" w:rsidR="0078611D" w:rsidRDefault="0078611D" w:rsidP="00D64059">
      <w:pPr>
        <w:spacing w:after="0" w:line="240" w:lineRule="auto"/>
      </w:pPr>
      <w:r>
        <w:separator/>
      </w:r>
    </w:p>
  </w:endnote>
  <w:endnote w:type="continuationSeparator" w:id="0">
    <w:p w14:paraId="1629CBF7" w14:textId="77777777" w:rsidR="0078611D" w:rsidRDefault="0078611D" w:rsidP="00D6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Arial"/>
    <w:panose1 w:val="00000000000000000000"/>
    <w:charset w:val="00"/>
    <w:family w:val="roman"/>
    <w:notTrueType/>
    <w:pitch w:val="default"/>
  </w:font>
  <w:font w:name="Lucida Grande">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20098352"/>
      <w:docPartObj>
        <w:docPartGallery w:val="Page Numbers (Bottom of Page)"/>
        <w:docPartUnique/>
      </w:docPartObj>
    </w:sdtPr>
    <w:sdtEndPr/>
    <w:sdtContent>
      <w:p w14:paraId="287CA1A2" w14:textId="77777777" w:rsidR="003F6DCE" w:rsidRPr="00070609" w:rsidRDefault="003F6DCE">
        <w:pPr>
          <w:pStyle w:val="a6"/>
          <w:jc w:val="center"/>
          <w:rPr>
            <w:rFonts w:ascii="Times New Roman" w:hAnsi="Times New Roman" w:cs="Times New Roman"/>
            <w:sz w:val="28"/>
            <w:szCs w:val="28"/>
          </w:rPr>
        </w:pPr>
        <w:r w:rsidRPr="00070609">
          <w:rPr>
            <w:rFonts w:ascii="Times New Roman" w:hAnsi="Times New Roman" w:cs="Times New Roman"/>
            <w:sz w:val="28"/>
            <w:szCs w:val="28"/>
          </w:rPr>
          <w:fldChar w:fldCharType="begin"/>
        </w:r>
        <w:r w:rsidRPr="00070609">
          <w:rPr>
            <w:rFonts w:ascii="Times New Roman" w:hAnsi="Times New Roman" w:cs="Times New Roman"/>
            <w:sz w:val="28"/>
            <w:szCs w:val="28"/>
          </w:rPr>
          <w:instrText>PAGE   \* MERGEFORMAT</w:instrText>
        </w:r>
        <w:r w:rsidRPr="00070609">
          <w:rPr>
            <w:rFonts w:ascii="Times New Roman" w:hAnsi="Times New Roman" w:cs="Times New Roman"/>
            <w:sz w:val="28"/>
            <w:szCs w:val="28"/>
          </w:rPr>
          <w:fldChar w:fldCharType="separate"/>
        </w:r>
        <w:r w:rsidRPr="00070609">
          <w:rPr>
            <w:rFonts w:ascii="Times New Roman" w:hAnsi="Times New Roman" w:cs="Times New Roman"/>
            <w:sz w:val="28"/>
            <w:szCs w:val="28"/>
          </w:rPr>
          <w:t>2</w:t>
        </w:r>
        <w:r w:rsidRPr="00070609">
          <w:rPr>
            <w:rFonts w:ascii="Times New Roman" w:hAnsi="Times New Roman" w:cs="Times New Roman"/>
            <w:sz w:val="28"/>
            <w:szCs w:val="28"/>
          </w:rPr>
          <w:fldChar w:fldCharType="end"/>
        </w:r>
      </w:p>
    </w:sdtContent>
  </w:sdt>
  <w:p w14:paraId="50518E08" w14:textId="77777777" w:rsidR="003F6DCE" w:rsidRDefault="003F6DC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B80B7C" w14:textId="77777777" w:rsidR="0078611D" w:rsidRDefault="0078611D" w:rsidP="00D64059">
      <w:pPr>
        <w:spacing w:after="0" w:line="240" w:lineRule="auto"/>
      </w:pPr>
      <w:r>
        <w:separator/>
      </w:r>
    </w:p>
  </w:footnote>
  <w:footnote w:type="continuationSeparator" w:id="0">
    <w:p w14:paraId="4DAC8B2F" w14:textId="77777777" w:rsidR="0078611D" w:rsidRDefault="0078611D" w:rsidP="00D6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218FA"/>
    <w:multiLevelType w:val="multilevel"/>
    <w:tmpl w:val="493E51B2"/>
    <w:numStyleLink w:val="a"/>
  </w:abstractNum>
  <w:abstractNum w:abstractNumId="1" w15:restartNumberingAfterBreak="0">
    <w:nsid w:val="13CE6AB3"/>
    <w:multiLevelType w:val="hybridMultilevel"/>
    <w:tmpl w:val="0E9828EC"/>
    <w:lvl w:ilvl="0" w:tplc="5A96C82C">
      <w:start w:val="1"/>
      <w:numFmt w:val="decimal"/>
      <w:lvlText w:val="CHAPTER %1."/>
      <w:lvlJc w:val="center"/>
      <w:pPr>
        <w:ind w:left="2912" w:hanging="360"/>
      </w:pPr>
      <w:rPr>
        <w:rFonts w:hint="default"/>
      </w:rPr>
    </w:lvl>
    <w:lvl w:ilvl="1" w:tplc="04190019" w:tentative="1">
      <w:start w:val="1"/>
      <w:numFmt w:val="lowerLetter"/>
      <w:lvlText w:val="%2."/>
      <w:lvlJc w:val="left"/>
      <w:pPr>
        <w:ind w:left="3632" w:hanging="360"/>
      </w:pPr>
    </w:lvl>
    <w:lvl w:ilvl="2" w:tplc="0419001B" w:tentative="1">
      <w:start w:val="1"/>
      <w:numFmt w:val="lowerRoman"/>
      <w:lvlText w:val="%3."/>
      <w:lvlJc w:val="right"/>
      <w:pPr>
        <w:ind w:left="4352" w:hanging="180"/>
      </w:pPr>
    </w:lvl>
    <w:lvl w:ilvl="3" w:tplc="0419000F" w:tentative="1">
      <w:start w:val="1"/>
      <w:numFmt w:val="decimal"/>
      <w:lvlText w:val="%4."/>
      <w:lvlJc w:val="left"/>
      <w:pPr>
        <w:ind w:left="5072" w:hanging="360"/>
      </w:pPr>
    </w:lvl>
    <w:lvl w:ilvl="4" w:tplc="04190019" w:tentative="1">
      <w:start w:val="1"/>
      <w:numFmt w:val="lowerLetter"/>
      <w:lvlText w:val="%5."/>
      <w:lvlJc w:val="left"/>
      <w:pPr>
        <w:ind w:left="5792" w:hanging="360"/>
      </w:pPr>
    </w:lvl>
    <w:lvl w:ilvl="5" w:tplc="0419001B" w:tentative="1">
      <w:start w:val="1"/>
      <w:numFmt w:val="lowerRoman"/>
      <w:lvlText w:val="%6."/>
      <w:lvlJc w:val="right"/>
      <w:pPr>
        <w:ind w:left="6512" w:hanging="180"/>
      </w:pPr>
    </w:lvl>
    <w:lvl w:ilvl="6" w:tplc="0419000F" w:tentative="1">
      <w:start w:val="1"/>
      <w:numFmt w:val="decimal"/>
      <w:lvlText w:val="%7."/>
      <w:lvlJc w:val="left"/>
      <w:pPr>
        <w:ind w:left="7232" w:hanging="360"/>
      </w:pPr>
    </w:lvl>
    <w:lvl w:ilvl="7" w:tplc="04190019" w:tentative="1">
      <w:start w:val="1"/>
      <w:numFmt w:val="lowerLetter"/>
      <w:lvlText w:val="%8."/>
      <w:lvlJc w:val="left"/>
      <w:pPr>
        <w:ind w:left="7952" w:hanging="360"/>
      </w:pPr>
    </w:lvl>
    <w:lvl w:ilvl="8" w:tplc="0419001B" w:tentative="1">
      <w:start w:val="1"/>
      <w:numFmt w:val="lowerRoman"/>
      <w:lvlText w:val="%9."/>
      <w:lvlJc w:val="right"/>
      <w:pPr>
        <w:ind w:left="8672" w:hanging="180"/>
      </w:pPr>
    </w:lvl>
  </w:abstractNum>
  <w:abstractNum w:abstractNumId="2" w15:restartNumberingAfterBreak="0">
    <w:nsid w:val="14C86095"/>
    <w:multiLevelType w:val="multilevel"/>
    <w:tmpl w:val="863C11E4"/>
    <w:lvl w:ilvl="0">
      <w:start w:val="1"/>
      <w:numFmt w:val="decimal"/>
      <w:lvlText w:val="%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17332D44"/>
    <w:multiLevelType w:val="multilevel"/>
    <w:tmpl w:val="493E51B2"/>
    <w:styleLink w:val="a"/>
    <w:lvl w:ilvl="0">
      <w:start w:val="1"/>
      <w:numFmt w:val="decimal"/>
      <w:pStyle w:val="Chapter"/>
      <w:suff w:val="space"/>
      <w:lvlText w:val="%1."/>
      <w:lvlJc w:val="left"/>
      <w:pPr>
        <w:ind w:left="0" w:firstLine="0"/>
      </w:pPr>
      <w:rPr>
        <w:rFonts w:ascii="Times New Roman" w:eastAsiaTheme="majorEastAsia" w:hAnsi="Times New Roman" w:cstheme="majorBidi" w:hint="default"/>
        <w:b/>
        <w:sz w:val="28"/>
      </w:rPr>
    </w:lvl>
    <w:lvl w:ilvl="1">
      <w:start w:val="1"/>
      <w:numFmt w:val="decimal"/>
      <w:pStyle w:val="header1"/>
      <w:suff w:val="space"/>
      <w:lvlText w:val="%1.%2."/>
      <w:lvlJc w:val="left"/>
      <w:pPr>
        <w:ind w:left="0" w:firstLine="0"/>
      </w:pPr>
      <w:rPr>
        <w:rFonts w:hint="default"/>
      </w:rPr>
    </w:lvl>
    <w:lvl w:ilvl="2">
      <w:start w:val="1"/>
      <w:numFmt w:val="decimal"/>
      <w:pStyle w:val="header2"/>
      <w:suff w:val="space"/>
      <w:lvlText w:val="%1.%2.%3."/>
      <w:lvlJc w:val="left"/>
      <w:pPr>
        <w:ind w:left="0" w:firstLine="0"/>
      </w:pPr>
      <w:rPr>
        <w:rFonts w:hint="default"/>
      </w:rPr>
    </w:lvl>
    <w:lvl w:ilvl="3">
      <w:start w:val="1"/>
      <w:numFmt w:val="decimal"/>
      <w:lvlRestart w:val="0"/>
      <w:pStyle w:val="imagedescript"/>
      <w:suff w:val="space"/>
      <w:lvlText w:val="Fig.%4."/>
      <w:lvlJc w:val="left"/>
      <w:pPr>
        <w:ind w:left="3970" w:firstLine="0"/>
      </w:pPr>
      <w:rPr>
        <w:rFonts w:hint="default"/>
      </w:rPr>
    </w:lvl>
    <w:lvl w:ilvl="4">
      <w:start w:val="1"/>
      <w:numFmt w:val="decimal"/>
      <w:lvlRestart w:val="0"/>
      <w:pStyle w:val="apptabledescript"/>
      <w:suff w:val="space"/>
      <w:lvlText w:val="Table.%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E20715A"/>
    <w:multiLevelType w:val="multilevel"/>
    <w:tmpl w:val="493E51B2"/>
    <w:numStyleLink w:val="a"/>
  </w:abstractNum>
  <w:abstractNum w:abstractNumId="5" w15:restartNumberingAfterBreak="0">
    <w:nsid w:val="30F26056"/>
    <w:multiLevelType w:val="hybridMultilevel"/>
    <w:tmpl w:val="16D65F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BD81BCE"/>
    <w:multiLevelType w:val="multilevel"/>
    <w:tmpl w:val="493E51B2"/>
    <w:numStyleLink w:val="a"/>
  </w:abstractNum>
  <w:abstractNum w:abstractNumId="7" w15:restartNumberingAfterBreak="0">
    <w:nsid w:val="41FC2CE3"/>
    <w:multiLevelType w:val="multilevel"/>
    <w:tmpl w:val="493E51B2"/>
    <w:numStyleLink w:val="a"/>
  </w:abstractNum>
  <w:abstractNum w:abstractNumId="8" w15:restartNumberingAfterBreak="0">
    <w:nsid w:val="427C4E97"/>
    <w:multiLevelType w:val="multilevel"/>
    <w:tmpl w:val="493E51B2"/>
    <w:numStyleLink w:val="a"/>
  </w:abstractNum>
  <w:abstractNum w:abstractNumId="9" w15:restartNumberingAfterBreak="0">
    <w:nsid w:val="4C3143E4"/>
    <w:multiLevelType w:val="multilevel"/>
    <w:tmpl w:val="493E51B2"/>
    <w:numStyleLink w:val="a"/>
  </w:abstractNum>
  <w:abstractNum w:abstractNumId="10" w15:restartNumberingAfterBreak="0">
    <w:nsid w:val="54661DD4"/>
    <w:multiLevelType w:val="multilevel"/>
    <w:tmpl w:val="493E51B2"/>
    <w:numStyleLink w:val="a"/>
  </w:abstractNum>
  <w:abstractNum w:abstractNumId="11" w15:restartNumberingAfterBreak="0">
    <w:nsid w:val="5FD81DD0"/>
    <w:multiLevelType w:val="multilevel"/>
    <w:tmpl w:val="493E51B2"/>
    <w:numStyleLink w:val="a"/>
  </w:abstractNum>
  <w:abstractNum w:abstractNumId="12" w15:restartNumberingAfterBreak="0">
    <w:nsid w:val="6F2B16F5"/>
    <w:multiLevelType w:val="hybridMultilevel"/>
    <w:tmpl w:val="F9246E12"/>
    <w:lvl w:ilvl="0" w:tplc="6914A710">
      <w:start w:val="2"/>
      <w:numFmt w:val="bullet"/>
      <w:lvlText w:val=""/>
      <w:lvlJc w:val="left"/>
      <w:pPr>
        <w:ind w:left="1353" w:hanging="36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169270C"/>
    <w:multiLevelType w:val="multilevel"/>
    <w:tmpl w:val="C9B82DE2"/>
    <w:lvl w:ilvl="0">
      <w:start w:val="1"/>
      <w:numFmt w:val="decimal"/>
      <w:suff w:val="space"/>
      <w:lvlText w:val="CHAPTER %1."/>
      <w:lvlJc w:val="left"/>
      <w:pPr>
        <w:ind w:left="360" w:hanging="36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7955F72"/>
    <w:multiLevelType w:val="hybridMultilevel"/>
    <w:tmpl w:val="B5367C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0"/>
  </w:num>
  <w:num w:numId="7">
    <w:abstractNumId w:val="11"/>
  </w:num>
  <w:num w:numId="8">
    <w:abstractNumId w:val="13"/>
  </w:num>
  <w:num w:numId="9">
    <w:abstractNumId w:val="4"/>
  </w:num>
  <w:num w:numId="10">
    <w:abstractNumId w:val="10"/>
    <w:lvlOverride w:ilvl="0">
      <w:lvl w:ilvl="0">
        <w:start w:val="1"/>
        <w:numFmt w:val="decimal"/>
        <w:suff w:val="space"/>
        <w:lvlText w:val="CHAPTER %1."/>
        <w:lvlJc w:val="left"/>
        <w:pPr>
          <w:ind w:left="5464" w:hanging="360"/>
        </w:pPr>
        <w:rPr>
          <w:rFonts w:ascii="Times New Roman" w:hAnsi="Times New Roman" w:hint="default"/>
          <w:b/>
          <w:sz w:val="28"/>
        </w:rPr>
      </w:lvl>
    </w:lvlOverride>
    <w:lvlOverride w:ilvl="1">
      <w:lvl w:ilvl="1">
        <w:start w:val="1"/>
        <w:numFmt w:val="decimal"/>
        <w:suff w:val="space"/>
        <w:lvlText w:val="%1.%2."/>
        <w:lvlJc w:val="left"/>
        <w:pPr>
          <w:ind w:left="720" w:hanging="360"/>
        </w:pPr>
        <w:rPr>
          <w:rFonts w:hint="default"/>
        </w:rPr>
      </w:lvl>
    </w:lvlOverride>
  </w:num>
  <w:num w:numId="11">
    <w:abstractNumId w:val="7"/>
  </w:num>
  <w:num w:numId="12">
    <w:abstractNumId w:val="6"/>
  </w:num>
  <w:num w:numId="13">
    <w:abstractNumId w:val="8"/>
  </w:num>
  <w:num w:numId="14">
    <w:abstractNumId w:val="5"/>
  </w:num>
  <w:num w:numId="15">
    <w:abstractNumId w:val="9"/>
  </w:num>
  <w:num w:numId="16">
    <w:abstractNumId w:val="1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3NLU0NTAwNzIxNTZU0lEKTi0uzszPAykwrwUAFhjWRiwAAAA="/>
  </w:docVars>
  <w:rsids>
    <w:rsidRoot w:val="00813BEB"/>
    <w:rsid w:val="00012714"/>
    <w:rsid w:val="00016C49"/>
    <w:rsid w:val="00064175"/>
    <w:rsid w:val="00070609"/>
    <w:rsid w:val="00076FB3"/>
    <w:rsid w:val="00087E38"/>
    <w:rsid w:val="0009045D"/>
    <w:rsid w:val="000927CE"/>
    <w:rsid w:val="000A021C"/>
    <w:rsid w:val="000A4112"/>
    <w:rsid w:val="000B4F02"/>
    <w:rsid w:val="000B6F1A"/>
    <w:rsid w:val="000C3DD2"/>
    <w:rsid w:val="000D0C67"/>
    <w:rsid w:val="00161D9E"/>
    <w:rsid w:val="00170350"/>
    <w:rsid w:val="00193179"/>
    <w:rsid w:val="001A5CB5"/>
    <w:rsid w:val="001C081A"/>
    <w:rsid w:val="001C7F32"/>
    <w:rsid w:val="001E2402"/>
    <w:rsid w:val="001E3EEA"/>
    <w:rsid w:val="001F0926"/>
    <w:rsid w:val="002629FE"/>
    <w:rsid w:val="00266DF3"/>
    <w:rsid w:val="002700C8"/>
    <w:rsid w:val="00275316"/>
    <w:rsid w:val="00295879"/>
    <w:rsid w:val="002D2249"/>
    <w:rsid w:val="002F7565"/>
    <w:rsid w:val="00310E1A"/>
    <w:rsid w:val="0033438B"/>
    <w:rsid w:val="00336594"/>
    <w:rsid w:val="00362B3E"/>
    <w:rsid w:val="003641F6"/>
    <w:rsid w:val="003832BC"/>
    <w:rsid w:val="003960D9"/>
    <w:rsid w:val="003B7601"/>
    <w:rsid w:val="003C254A"/>
    <w:rsid w:val="003F2075"/>
    <w:rsid w:val="003F6CD1"/>
    <w:rsid w:val="003F6DCE"/>
    <w:rsid w:val="00414496"/>
    <w:rsid w:val="00416EB2"/>
    <w:rsid w:val="00432631"/>
    <w:rsid w:val="004331F1"/>
    <w:rsid w:val="0043417B"/>
    <w:rsid w:val="00437C97"/>
    <w:rsid w:val="00455029"/>
    <w:rsid w:val="004607B1"/>
    <w:rsid w:val="00461298"/>
    <w:rsid w:val="00481E38"/>
    <w:rsid w:val="00483D13"/>
    <w:rsid w:val="004842F4"/>
    <w:rsid w:val="004863CB"/>
    <w:rsid w:val="00487A17"/>
    <w:rsid w:val="0049241E"/>
    <w:rsid w:val="004B0ECD"/>
    <w:rsid w:val="004C69C4"/>
    <w:rsid w:val="004D1F4B"/>
    <w:rsid w:val="004E4A8F"/>
    <w:rsid w:val="004E4C7E"/>
    <w:rsid w:val="004F17AB"/>
    <w:rsid w:val="004F66A5"/>
    <w:rsid w:val="005262C1"/>
    <w:rsid w:val="0056540B"/>
    <w:rsid w:val="00567B5D"/>
    <w:rsid w:val="00576441"/>
    <w:rsid w:val="00580716"/>
    <w:rsid w:val="00587832"/>
    <w:rsid w:val="00592F73"/>
    <w:rsid w:val="0059789C"/>
    <w:rsid w:val="005A10B9"/>
    <w:rsid w:val="005A1715"/>
    <w:rsid w:val="005C41F9"/>
    <w:rsid w:val="005C614F"/>
    <w:rsid w:val="005D36D3"/>
    <w:rsid w:val="005E3244"/>
    <w:rsid w:val="00633CEE"/>
    <w:rsid w:val="00680873"/>
    <w:rsid w:val="00692688"/>
    <w:rsid w:val="00693371"/>
    <w:rsid w:val="00694DDE"/>
    <w:rsid w:val="006C1EE6"/>
    <w:rsid w:val="006D0692"/>
    <w:rsid w:val="006D5F0A"/>
    <w:rsid w:val="006E32FF"/>
    <w:rsid w:val="006E572A"/>
    <w:rsid w:val="006F3C99"/>
    <w:rsid w:val="007019ED"/>
    <w:rsid w:val="00722C83"/>
    <w:rsid w:val="00742983"/>
    <w:rsid w:val="00744603"/>
    <w:rsid w:val="0077740D"/>
    <w:rsid w:val="00782891"/>
    <w:rsid w:val="0078611D"/>
    <w:rsid w:val="0079081C"/>
    <w:rsid w:val="00813BEB"/>
    <w:rsid w:val="00832F99"/>
    <w:rsid w:val="00837F69"/>
    <w:rsid w:val="00851749"/>
    <w:rsid w:val="008546D2"/>
    <w:rsid w:val="00854D45"/>
    <w:rsid w:val="00872C40"/>
    <w:rsid w:val="00873BC3"/>
    <w:rsid w:val="008A36A3"/>
    <w:rsid w:val="008B7CED"/>
    <w:rsid w:val="008C15CD"/>
    <w:rsid w:val="008E5E1C"/>
    <w:rsid w:val="008F4E42"/>
    <w:rsid w:val="0093732B"/>
    <w:rsid w:val="00962A71"/>
    <w:rsid w:val="009756B0"/>
    <w:rsid w:val="00985E8A"/>
    <w:rsid w:val="009860C1"/>
    <w:rsid w:val="00992BA6"/>
    <w:rsid w:val="009A4E53"/>
    <w:rsid w:val="009B36F6"/>
    <w:rsid w:val="009C17D6"/>
    <w:rsid w:val="009D0BBD"/>
    <w:rsid w:val="009D22BA"/>
    <w:rsid w:val="009D6A17"/>
    <w:rsid w:val="009F631D"/>
    <w:rsid w:val="00A04251"/>
    <w:rsid w:val="00A14194"/>
    <w:rsid w:val="00A23F74"/>
    <w:rsid w:val="00A27C3C"/>
    <w:rsid w:val="00A40374"/>
    <w:rsid w:val="00AA5275"/>
    <w:rsid w:val="00AC1F0D"/>
    <w:rsid w:val="00AC49BF"/>
    <w:rsid w:val="00B1770F"/>
    <w:rsid w:val="00B26082"/>
    <w:rsid w:val="00B35966"/>
    <w:rsid w:val="00B51F2C"/>
    <w:rsid w:val="00B62409"/>
    <w:rsid w:val="00B62EB5"/>
    <w:rsid w:val="00B8410B"/>
    <w:rsid w:val="00BA0861"/>
    <w:rsid w:val="00BA3EF3"/>
    <w:rsid w:val="00BB7B78"/>
    <w:rsid w:val="00C1504F"/>
    <w:rsid w:val="00C1729E"/>
    <w:rsid w:val="00C32F53"/>
    <w:rsid w:val="00C50BBE"/>
    <w:rsid w:val="00C771A2"/>
    <w:rsid w:val="00C7745F"/>
    <w:rsid w:val="00CA45F2"/>
    <w:rsid w:val="00CB1C70"/>
    <w:rsid w:val="00CB2F8C"/>
    <w:rsid w:val="00CD0EB9"/>
    <w:rsid w:val="00CD2EE6"/>
    <w:rsid w:val="00CE135A"/>
    <w:rsid w:val="00CF0456"/>
    <w:rsid w:val="00D073C6"/>
    <w:rsid w:val="00D12659"/>
    <w:rsid w:val="00D52270"/>
    <w:rsid w:val="00D53880"/>
    <w:rsid w:val="00D64059"/>
    <w:rsid w:val="00D77176"/>
    <w:rsid w:val="00DB38DD"/>
    <w:rsid w:val="00DB3AC9"/>
    <w:rsid w:val="00DD38F9"/>
    <w:rsid w:val="00DE418B"/>
    <w:rsid w:val="00E30E11"/>
    <w:rsid w:val="00E36D2C"/>
    <w:rsid w:val="00E40D55"/>
    <w:rsid w:val="00E50D58"/>
    <w:rsid w:val="00E6468C"/>
    <w:rsid w:val="00E86C4B"/>
    <w:rsid w:val="00EA6B56"/>
    <w:rsid w:val="00EA71D1"/>
    <w:rsid w:val="00EB4340"/>
    <w:rsid w:val="00EC51E9"/>
    <w:rsid w:val="00EE5C45"/>
    <w:rsid w:val="00EF32D5"/>
    <w:rsid w:val="00F12FB3"/>
    <w:rsid w:val="00F237E8"/>
    <w:rsid w:val="00F45A15"/>
    <w:rsid w:val="00F4657F"/>
    <w:rsid w:val="00F57A04"/>
    <w:rsid w:val="00F828E8"/>
    <w:rsid w:val="00FE17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86F15"/>
  <w15:chartTrackingRefBased/>
  <w15:docId w15:val="{1119C2DB-3B69-453D-A839-6B18542A0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813B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813B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076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CB1C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main">
    <w:name w:val="main"/>
    <w:basedOn w:val="a0"/>
    <w:link w:val="main0"/>
    <w:autoRedefine/>
    <w:qFormat/>
    <w:rsid w:val="009D0BBD"/>
    <w:pPr>
      <w:spacing w:after="0" w:line="300" w:lineRule="auto"/>
      <w:ind w:firstLine="709"/>
      <w:jc w:val="both"/>
    </w:pPr>
    <w:rPr>
      <w:rFonts w:ascii="Times New Roman" w:hAnsi="Times New Roman"/>
      <w:sz w:val="28"/>
      <w:lang w:val="en-US"/>
    </w:rPr>
  </w:style>
  <w:style w:type="paragraph" w:customStyle="1" w:styleId="Chapter">
    <w:name w:val="Chapter"/>
    <w:basedOn w:val="1"/>
    <w:next w:val="header1"/>
    <w:link w:val="Chapter0"/>
    <w:autoRedefine/>
    <w:qFormat/>
    <w:rsid w:val="000A021C"/>
    <w:pPr>
      <w:pageBreakBefore/>
      <w:numPr>
        <w:numId w:val="15"/>
      </w:numPr>
      <w:spacing w:before="0" w:line="300" w:lineRule="auto"/>
    </w:pPr>
    <w:rPr>
      <w:rFonts w:ascii="Times New Roman" w:hAnsi="Times New Roman"/>
      <w:b/>
      <w:color w:val="auto"/>
      <w:sz w:val="28"/>
    </w:rPr>
  </w:style>
  <w:style w:type="character" w:customStyle="1" w:styleId="main0">
    <w:name w:val="main Знак"/>
    <w:basedOn w:val="a1"/>
    <w:link w:val="main"/>
    <w:rsid w:val="009D0BBD"/>
    <w:rPr>
      <w:rFonts w:ascii="Times New Roman" w:hAnsi="Times New Roman"/>
      <w:sz w:val="28"/>
      <w:lang w:val="en-US"/>
    </w:rPr>
  </w:style>
  <w:style w:type="paragraph" w:customStyle="1" w:styleId="header1">
    <w:name w:val="header1"/>
    <w:basedOn w:val="2"/>
    <w:next w:val="header2"/>
    <w:qFormat/>
    <w:rsid w:val="000A021C"/>
    <w:pPr>
      <w:numPr>
        <w:ilvl w:val="1"/>
        <w:numId w:val="15"/>
      </w:numPr>
      <w:spacing w:before="0" w:line="300" w:lineRule="auto"/>
    </w:pPr>
    <w:rPr>
      <w:rFonts w:ascii="Times New Roman" w:hAnsi="Times New Roman"/>
      <w:b/>
      <w:color w:val="auto"/>
      <w:sz w:val="28"/>
    </w:rPr>
  </w:style>
  <w:style w:type="character" w:customStyle="1" w:styleId="10">
    <w:name w:val="Заголовок 1 Знак"/>
    <w:basedOn w:val="a1"/>
    <w:link w:val="1"/>
    <w:uiPriority w:val="9"/>
    <w:rsid w:val="00813BEB"/>
    <w:rPr>
      <w:rFonts w:asciiTheme="majorHAnsi" w:eastAsiaTheme="majorEastAsia" w:hAnsiTheme="majorHAnsi" w:cstheme="majorBidi"/>
      <w:color w:val="2F5496" w:themeColor="accent1" w:themeShade="BF"/>
      <w:sz w:val="32"/>
      <w:szCs w:val="32"/>
    </w:rPr>
  </w:style>
  <w:style w:type="numbering" w:customStyle="1" w:styleId="a">
    <w:name w:val="Мой список"/>
    <w:uiPriority w:val="99"/>
    <w:rsid w:val="000A021C"/>
    <w:pPr>
      <w:numPr>
        <w:numId w:val="5"/>
      </w:numPr>
    </w:pPr>
  </w:style>
  <w:style w:type="character" w:customStyle="1" w:styleId="20">
    <w:name w:val="Заголовок 2 Знак"/>
    <w:basedOn w:val="a1"/>
    <w:link w:val="2"/>
    <w:uiPriority w:val="9"/>
    <w:semiHidden/>
    <w:rsid w:val="00813BEB"/>
    <w:rPr>
      <w:rFonts w:asciiTheme="majorHAnsi" w:eastAsiaTheme="majorEastAsia" w:hAnsiTheme="majorHAnsi" w:cstheme="majorBidi"/>
      <w:color w:val="2F5496" w:themeColor="accent1" w:themeShade="BF"/>
      <w:sz w:val="26"/>
      <w:szCs w:val="26"/>
    </w:rPr>
  </w:style>
  <w:style w:type="paragraph" w:customStyle="1" w:styleId="header2">
    <w:name w:val="header2"/>
    <w:basedOn w:val="3"/>
    <w:next w:val="main"/>
    <w:qFormat/>
    <w:rsid w:val="000A021C"/>
    <w:pPr>
      <w:numPr>
        <w:ilvl w:val="2"/>
        <w:numId w:val="15"/>
      </w:numPr>
      <w:spacing w:before="0" w:line="300" w:lineRule="auto"/>
    </w:pPr>
    <w:rPr>
      <w:rFonts w:ascii="Times New Roman" w:hAnsi="Times New Roman"/>
      <w:b/>
      <w:color w:val="auto"/>
      <w:sz w:val="28"/>
      <w:lang w:val="en-US"/>
    </w:rPr>
  </w:style>
  <w:style w:type="paragraph" w:styleId="a4">
    <w:name w:val="header"/>
    <w:basedOn w:val="a0"/>
    <w:link w:val="a5"/>
    <w:uiPriority w:val="99"/>
    <w:unhideWhenUsed/>
    <w:rsid w:val="00D64059"/>
    <w:pPr>
      <w:tabs>
        <w:tab w:val="center" w:pos="4677"/>
        <w:tab w:val="right" w:pos="9355"/>
      </w:tabs>
      <w:spacing w:after="0" w:line="240" w:lineRule="auto"/>
    </w:pPr>
  </w:style>
  <w:style w:type="character" w:customStyle="1" w:styleId="30">
    <w:name w:val="Заголовок 3 Знак"/>
    <w:basedOn w:val="a1"/>
    <w:link w:val="3"/>
    <w:uiPriority w:val="9"/>
    <w:semiHidden/>
    <w:rsid w:val="00076FB3"/>
    <w:rPr>
      <w:rFonts w:asciiTheme="majorHAnsi" w:eastAsiaTheme="majorEastAsia" w:hAnsiTheme="majorHAnsi" w:cstheme="majorBidi"/>
      <w:color w:val="1F3763" w:themeColor="accent1" w:themeShade="7F"/>
      <w:sz w:val="24"/>
      <w:szCs w:val="24"/>
    </w:rPr>
  </w:style>
  <w:style w:type="character" w:customStyle="1" w:styleId="a5">
    <w:name w:val="Верхний колонтитул Знак"/>
    <w:basedOn w:val="a1"/>
    <w:link w:val="a4"/>
    <w:uiPriority w:val="99"/>
    <w:rsid w:val="00D64059"/>
  </w:style>
  <w:style w:type="paragraph" w:styleId="a6">
    <w:name w:val="footer"/>
    <w:basedOn w:val="a0"/>
    <w:link w:val="a7"/>
    <w:uiPriority w:val="99"/>
    <w:unhideWhenUsed/>
    <w:rsid w:val="00D64059"/>
    <w:pPr>
      <w:tabs>
        <w:tab w:val="center" w:pos="4677"/>
        <w:tab w:val="right" w:pos="9355"/>
      </w:tabs>
      <w:spacing w:after="0" w:line="240" w:lineRule="auto"/>
    </w:pPr>
  </w:style>
  <w:style w:type="character" w:customStyle="1" w:styleId="a7">
    <w:name w:val="Нижний колонтитул Знак"/>
    <w:basedOn w:val="a1"/>
    <w:link w:val="a6"/>
    <w:uiPriority w:val="99"/>
    <w:rsid w:val="00D64059"/>
  </w:style>
  <w:style w:type="paragraph" w:styleId="a8">
    <w:name w:val="TOC Heading"/>
    <w:basedOn w:val="1"/>
    <w:next w:val="a0"/>
    <w:uiPriority w:val="39"/>
    <w:unhideWhenUsed/>
    <w:qFormat/>
    <w:rsid w:val="00D12659"/>
    <w:pPr>
      <w:outlineLvl w:val="9"/>
    </w:pPr>
    <w:rPr>
      <w:lang w:eastAsia="ru-RU"/>
    </w:rPr>
  </w:style>
  <w:style w:type="paragraph" w:styleId="11">
    <w:name w:val="toc 1"/>
    <w:basedOn w:val="a0"/>
    <w:next w:val="a0"/>
    <w:link w:val="12"/>
    <w:autoRedefine/>
    <w:uiPriority w:val="39"/>
    <w:unhideWhenUsed/>
    <w:rsid w:val="009860C1"/>
    <w:pPr>
      <w:tabs>
        <w:tab w:val="right" w:leader="dot" w:pos="9344"/>
      </w:tabs>
      <w:spacing w:after="100"/>
    </w:pPr>
  </w:style>
  <w:style w:type="paragraph" w:styleId="21">
    <w:name w:val="toc 2"/>
    <w:basedOn w:val="a0"/>
    <w:next w:val="a0"/>
    <w:autoRedefine/>
    <w:uiPriority w:val="39"/>
    <w:unhideWhenUsed/>
    <w:rsid w:val="004B0ECD"/>
    <w:pPr>
      <w:tabs>
        <w:tab w:val="right" w:leader="dot" w:pos="9344"/>
      </w:tabs>
      <w:spacing w:after="100"/>
      <w:ind w:left="220"/>
    </w:pPr>
  </w:style>
  <w:style w:type="character" w:styleId="a9">
    <w:name w:val="Hyperlink"/>
    <w:basedOn w:val="a1"/>
    <w:uiPriority w:val="99"/>
    <w:unhideWhenUsed/>
    <w:rsid w:val="00D12659"/>
    <w:rPr>
      <w:color w:val="0563C1" w:themeColor="hyperlink"/>
      <w:u w:val="single"/>
    </w:rPr>
  </w:style>
  <w:style w:type="paragraph" w:customStyle="1" w:styleId="CONTENTS">
    <w:name w:val="CONTENTS"/>
    <w:next w:val="a0"/>
    <w:link w:val="CONTENTS0"/>
    <w:qFormat/>
    <w:rsid w:val="00D12659"/>
    <w:pPr>
      <w:spacing w:after="0" w:line="300" w:lineRule="auto"/>
      <w:jc w:val="center"/>
    </w:pPr>
    <w:rPr>
      <w:rFonts w:ascii="Times New Roman" w:eastAsiaTheme="majorEastAsia" w:hAnsi="Times New Roman" w:cstheme="majorBidi"/>
      <w:b/>
      <w:sz w:val="28"/>
      <w:szCs w:val="32"/>
      <w:lang w:val="en-US"/>
    </w:rPr>
  </w:style>
  <w:style w:type="paragraph" w:customStyle="1" w:styleId="Contentsbody">
    <w:name w:val="Contents_body"/>
    <w:basedOn w:val="11"/>
    <w:link w:val="Contentsbody0"/>
    <w:qFormat/>
    <w:rsid w:val="00D12659"/>
    <w:pPr>
      <w:spacing w:after="0" w:line="300" w:lineRule="auto"/>
    </w:pPr>
    <w:rPr>
      <w:rFonts w:ascii="Times New Roman" w:hAnsi="Times New Roman"/>
      <w:noProof/>
      <w:sz w:val="28"/>
      <w:lang w:val="en-US"/>
    </w:rPr>
  </w:style>
  <w:style w:type="character" w:customStyle="1" w:styleId="Chapter0">
    <w:name w:val="Chapter Знак"/>
    <w:basedOn w:val="10"/>
    <w:link w:val="Chapter"/>
    <w:rsid w:val="008B7CED"/>
    <w:rPr>
      <w:rFonts w:ascii="Times New Roman" w:eastAsiaTheme="majorEastAsia" w:hAnsi="Times New Roman" w:cstheme="majorBidi"/>
      <w:b/>
      <w:color w:val="2F5496" w:themeColor="accent1" w:themeShade="BF"/>
      <w:sz w:val="28"/>
      <w:szCs w:val="32"/>
    </w:rPr>
  </w:style>
  <w:style w:type="character" w:customStyle="1" w:styleId="CONTENTS0">
    <w:name w:val="CONTENTS Знак"/>
    <w:basedOn w:val="Chapter0"/>
    <w:link w:val="CONTENTS"/>
    <w:rsid w:val="00D12659"/>
    <w:rPr>
      <w:rFonts w:ascii="Times New Roman" w:eastAsiaTheme="majorEastAsia" w:hAnsi="Times New Roman" w:cstheme="majorBidi"/>
      <w:b/>
      <w:color w:val="2F5496" w:themeColor="accent1" w:themeShade="BF"/>
      <w:sz w:val="28"/>
      <w:szCs w:val="32"/>
      <w:lang w:val="en-US"/>
    </w:rPr>
  </w:style>
  <w:style w:type="paragraph" w:styleId="31">
    <w:name w:val="toc 3"/>
    <w:basedOn w:val="a0"/>
    <w:next w:val="a0"/>
    <w:autoRedefine/>
    <w:uiPriority w:val="39"/>
    <w:unhideWhenUsed/>
    <w:rsid w:val="00872C40"/>
    <w:pPr>
      <w:spacing w:after="100"/>
      <w:ind w:left="440"/>
    </w:pPr>
  </w:style>
  <w:style w:type="character" w:customStyle="1" w:styleId="12">
    <w:name w:val="Оглавление 1 Знак"/>
    <w:basedOn w:val="a1"/>
    <w:link w:val="11"/>
    <w:uiPriority w:val="39"/>
    <w:rsid w:val="009860C1"/>
  </w:style>
  <w:style w:type="character" w:customStyle="1" w:styleId="Contentsbody0">
    <w:name w:val="Contents_body Знак"/>
    <w:basedOn w:val="12"/>
    <w:link w:val="Contentsbody"/>
    <w:rsid w:val="00D12659"/>
    <w:rPr>
      <w:rFonts w:ascii="Times New Roman" w:hAnsi="Times New Roman"/>
      <w:noProof/>
      <w:sz w:val="28"/>
      <w:lang w:val="en-US"/>
    </w:rPr>
  </w:style>
  <w:style w:type="paragraph" w:customStyle="1" w:styleId="image">
    <w:name w:val="image"/>
    <w:basedOn w:val="a0"/>
    <w:next w:val="imagedescript"/>
    <w:link w:val="image0"/>
    <w:qFormat/>
    <w:rsid w:val="008B7CED"/>
    <w:pPr>
      <w:spacing w:after="0" w:line="300" w:lineRule="auto"/>
      <w:jc w:val="center"/>
    </w:pPr>
    <w:rPr>
      <w:rFonts w:ascii="Times New Roman" w:hAnsi="Times New Roman"/>
      <w:noProof/>
      <w:sz w:val="28"/>
    </w:rPr>
  </w:style>
  <w:style w:type="paragraph" w:customStyle="1" w:styleId="imagedescript">
    <w:name w:val="image_descript"/>
    <w:basedOn w:val="a0"/>
    <w:next w:val="main"/>
    <w:qFormat/>
    <w:rsid w:val="007019ED"/>
    <w:pPr>
      <w:numPr>
        <w:ilvl w:val="3"/>
        <w:numId w:val="15"/>
      </w:numPr>
      <w:spacing w:after="0" w:line="300" w:lineRule="auto"/>
      <w:ind w:left="0"/>
      <w:jc w:val="center"/>
    </w:pPr>
    <w:rPr>
      <w:rFonts w:ascii="Times New Roman" w:hAnsi="Times New Roman"/>
      <w:sz w:val="28"/>
    </w:rPr>
  </w:style>
  <w:style w:type="character" w:customStyle="1" w:styleId="image0">
    <w:name w:val="image Знак"/>
    <w:basedOn w:val="main0"/>
    <w:link w:val="image"/>
    <w:rsid w:val="008B7CED"/>
    <w:rPr>
      <w:rFonts w:ascii="Times New Roman" w:hAnsi="Times New Roman"/>
      <w:noProof/>
      <w:sz w:val="28"/>
      <w:lang w:val="en-US"/>
    </w:rPr>
  </w:style>
  <w:style w:type="paragraph" w:customStyle="1" w:styleId="apptabledescript">
    <w:name w:val="app_table_descript_"/>
    <w:basedOn w:val="a0"/>
    <w:next w:val="main"/>
    <w:qFormat/>
    <w:rsid w:val="000A021C"/>
    <w:pPr>
      <w:numPr>
        <w:ilvl w:val="4"/>
        <w:numId w:val="15"/>
      </w:numPr>
      <w:spacing w:after="0" w:line="240" w:lineRule="auto"/>
      <w:jc w:val="center"/>
    </w:pPr>
    <w:rPr>
      <w:rFonts w:ascii="Times New Roman" w:eastAsia="Times New Roman" w:hAnsi="Times New Roman" w:cs="Times New Roman"/>
      <w:sz w:val="28"/>
      <w:szCs w:val="24"/>
      <w:lang w:eastAsia="ru-RU"/>
    </w:rPr>
  </w:style>
  <w:style w:type="paragraph" w:customStyle="1" w:styleId="Table">
    <w:name w:val="Table"/>
    <w:basedOn w:val="a0"/>
    <w:next w:val="apptabledescript"/>
    <w:qFormat/>
    <w:rsid w:val="000A021C"/>
    <w:pPr>
      <w:spacing w:after="0" w:line="240" w:lineRule="auto"/>
      <w:jc w:val="center"/>
    </w:pPr>
    <w:rPr>
      <w:rFonts w:ascii="Times New Roman" w:hAnsi="Times New Roman"/>
      <w:sz w:val="20"/>
      <w:lang w:val="en-US"/>
    </w:rPr>
  </w:style>
  <w:style w:type="character" w:customStyle="1" w:styleId="40">
    <w:name w:val="Заголовок 4 Знак"/>
    <w:basedOn w:val="a1"/>
    <w:link w:val="4"/>
    <w:uiPriority w:val="9"/>
    <w:semiHidden/>
    <w:rsid w:val="00CB1C70"/>
    <w:rPr>
      <w:rFonts w:asciiTheme="majorHAnsi" w:eastAsiaTheme="majorEastAsia" w:hAnsiTheme="majorHAnsi" w:cstheme="majorBidi"/>
      <w:i/>
      <w:iCs/>
      <w:color w:val="2F5496" w:themeColor="accent1" w:themeShade="BF"/>
    </w:rPr>
  </w:style>
  <w:style w:type="character" w:styleId="aa">
    <w:name w:val="Placeholder Text"/>
    <w:basedOn w:val="a1"/>
    <w:uiPriority w:val="99"/>
    <w:semiHidden/>
    <w:rsid w:val="001E2402"/>
    <w:rPr>
      <w:color w:val="808080"/>
    </w:rPr>
  </w:style>
  <w:style w:type="paragraph" w:customStyle="1" w:styleId="32">
    <w:name w:val="Стиль3"/>
    <w:basedOn w:val="a0"/>
    <w:link w:val="33"/>
    <w:qFormat/>
    <w:rsid w:val="00F4657F"/>
    <w:pPr>
      <w:spacing w:after="0" w:line="240" w:lineRule="auto"/>
      <w:jc w:val="both"/>
    </w:pPr>
    <w:rPr>
      <w:rFonts w:ascii="Times New Roman" w:hAnsi="Times New Roman" w:cs="Times New Roman"/>
      <w:sz w:val="28"/>
      <w:szCs w:val="28"/>
    </w:rPr>
  </w:style>
  <w:style w:type="character" w:customStyle="1" w:styleId="33">
    <w:name w:val="Стиль3 Знак"/>
    <w:basedOn w:val="a1"/>
    <w:link w:val="32"/>
    <w:rsid w:val="00F4657F"/>
    <w:rPr>
      <w:rFonts w:ascii="Times New Roman" w:hAnsi="Times New Roman" w:cs="Times New Roman"/>
      <w:sz w:val="28"/>
      <w:szCs w:val="28"/>
    </w:rPr>
  </w:style>
  <w:style w:type="paragraph" w:styleId="ab">
    <w:name w:val="Normal (Web)"/>
    <w:basedOn w:val="a0"/>
    <w:uiPriority w:val="99"/>
    <w:unhideWhenUsed/>
    <w:rsid w:val="00B2608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0"/>
    <w:link w:val="HTML0"/>
    <w:uiPriority w:val="99"/>
    <w:unhideWhenUsed/>
    <w:rsid w:val="003C2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rsid w:val="003C254A"/>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72264">
      <w:bodyDiv w:val="1"/>
      <w:marLeft w:val="0"/>
      <w:marRight w:val="0"/>
      <w:marTop w:val="0"/>
      <w:marBottom w:val="0"/>
      <w:divBdr>
        <w:top w:val="none" w:sz="0" w:space="0" w:color="auto"/>
        <w:left w:val="none" w:sz="0" w:space="0" w:color="auto"/>
        <w:bottom w:val="none" w:sz="0" w:space="0" w:color="auto"/>
        <w:right w:val="none" w:sz="0" w:space="0" w:color="auto"/>
      </w:divBdr>
    </w:div>
    <w:div w:id="111949454">
      <w:bodyDiv w:val="1"/>
      <w:marLeft w:val="0"/>
      <w:marRight w:val="0"/>
      <w:marTop w:val="0"/>
      <w:marBottom w:val="0"/>
      <w:divBdr>
        <w:top w:val="none" w:sz="0" w:space="0" w:color="auto"/>
        <w:left w:val="none" w:sz="0" w:space="0" w:color="auto"/>
        <w:bottom w:val="none" w:sz="0" w:space="0" w:color="auto"/>
        <w:right w:val="none" w:sz="0" w:space="0" w:color="auto"/>
      </w:divBdr>
    </w:div>
    <w:div w:id="298808276">
      <w:bodyDiv w:val="1"/>
      <w:marLeft w:val="0"/>
      <w:marRight w:val="0"/>
      <w:marTop w:val="0"/>
      <w:marBottom w:val="0"/>
      <w:divBdr>
        <w:top w:val="none" w:sz="0" w:space="0" w:color="auto"/>
        <w:left w:val="none" w:sz="0" w:space="0" w:color="auto"/>
        <w:bottom w:val="none" w:sz="0" w:space="0" w:color="auto"/>
        <w:right w:val="none" w:sz="0" w:space="0" w:color="auto"/>
      </w:divBdr>
    </w:div>
    <w:div w:id="342323479">
      <w:bodyDiv w:val="1"/>
      <w:marLeft w:val="0"/>
      <w:marRight w:val="0"/>
      <w:marTop w:val="0"/>
      <w:marBottom w:val="0"/>
      <w:divBdr>
        <w:top w:val="none" w:sz="0" w:space="0" w:color="auto"/>
        <w:left w:val="none" w:sz="0" w:space="0" w:color="auto"/>
        <w:bottom w:val="none" w:sz="0" w:space="0" w:color="auto"/>
        <w:right w:val="none" w:sz="0" w:space="0" w:color="auto"/>
      </w:divBdr>
      <w:divsChild>
        <w:div w:id="242839294">
          <w:marLeft w:val="0"/>
          <w:marRight w:val="0"/>
          <w:marTop w:val="0"/>
          <w:marBottom w:val="0"/>
          <w:divBdr>
            <w:top w:val="none" w:sz="0" w:space="0" w:color="auto"/>
            <w:left w:val="none" w:sz="0" w:space="0" w:color="auto"/>
            <w:bottom w:val="none" w:sz="0" w:space="0" w:color="auto"/>
            <w:right w:val="none" w:sz="0" w:space="0" w:color="auto"/>
          </w:divBdr>
        </w:div>
        <w:div w:id="545720409">
          <w:marLeft w:val="0"/>
          <w:marRight w:val="0"/>
          <w:marTop w:val="0"/>
          <w:marBottom w:val="0"/>
          <w:divBdr>
            <w:top w:val="none" w:sz="0" w:space="0" w:color="auto"/>
            <w:left w:val="none" w:sz="0" w:space="0" w:color="auto"/>
            <w:bottom w:val="none" w:sz="0" w:space="0" w:color="auto"/>
            <w:right w:val="none" w:sz="0" w:space="0" w:color="auto"/>
          </w:divBdr>
        </w:div>
        <w:div w:id="965039440">
          <w:marLeft w:val="0"/>
          <w:marRight w:val="0"/>
          <w:marTop w:val="0"/>
          <w:marBottom w:val="0"/>
          <w:divBdr>
            <w:top w:val="none" w:sz="0" w:space="0" w:color="auto"/>
            <w:left w:val="none" w:sz="0" w:space="0" w:color="auto"/>
            <w:bottom w:val="none" w:sz="0" w:space="0" w:color="auto"/>
            <w:right w:val="none" w:sz="0" w:space="0" w:color="auto"/>
          </w:divBdr>
        </w:div>
        <w:div w:id="1024865486">
          <w:marLeft w:val="0"/>
          <w:marRight w:val="0"/>
          <w:marTop w:val="0"/>
          <w:marBottom w:val="0"/>
          <w:divBdr>
            <w:top w:val="none" w:sz="0" w:space="0" w:color="auto"/>
            <w:left w:val="none" w:sz="0" w:space="0" w:color="auto"/>
            <w:bottom w:val="none" w:sz="0" w:space="0" w:color="auto"/>
            <w:right w:val="none" w:sz="0" w:space="0" w:color="auto"/>
          </w:divBdr>
        </w:div>
        <w:div w:id="1397632572">
          <w:marLeft w:val="0"/>
          <w:marRight w:val="0"/>
          <w:marTop w:val="0"/>
          <w:marBottom w:val="0"/>
          <w:divBdr>
            <w:top w:val="none" w:sz="0" w:space="0" w:color="auto"/>
            <w:left w:val="none" w:sz="0" w:space="0" w:color="auto"/>
            <w:bottom w:val="none" w:sz="0" w:space="0" w:color="auto"/>
            <w:right w:val="none" w:sz="0" w:space="0" w:color="auto"/>
          </w:divBdr>
        </w:div>
        <w:div w:id="2121951156">
          <w:marLeft w:val="0"/>
          <w:marRight w:val="0"/>
          <w:marTop w:val="0"/>
          <w:marBottom w:val="0"/>
          <w:divBdr>
            <w:top w:val="none" w:sz="0" w:space="0" w:color="auto"/>
            <w:left w:val="none" w:sz="0" w:space="0" w:color="auto"/>
            <w:bottom w:val="none" w:sz="0" w:space="0" w:color="auto"/>
            <w:right w:val="none" w:sz="0" w:space="0" w:color="auto"/>
          </w:divBdr>
        </w:div>
      </w:divsChild>
    </w:div>
    <w:div w:id="364018923">
      <w:bodyDiv w:val="1"/>
      <w:marLeft w:val="0"/>
      <w:marRight w:val="0"/>
      <w:marTop w:val="0"/>
      <w:marBottom w:val="0"/>
      <w:divBdr>
        <w:top w:val="none" w:sz="0" w:space="0" w:color="auto"/>
        <w:left w:val="none" w:sz="0" w:space="0" w:color="auto"/>
        <w:bottom w:val="none" w:sz="0" w:space="0" w:color="auto"/>
        <w:right w:val="none" w:sz="0" w:space="0" w:color="auto"/>
      </w:divBdr>
    </w:div>
    <w:div w:id="457376574">
      <w:bodyDiv w:val="1"/>
      <w:marLeft w:val="0"/>
      <w:marRight w:val="0"/>
      <w:marTop w:val="0"/>
      <w:marBottom w:val="0"/>
      <w:divBdr>
        <w:top w:val="none" w:sz="0" w:space="0" w:color="auto"/>
        <w:left w:val="none" w:sz="0" w:space="0" w:color="auto"/>
        <w:bottom w:val="none" w:sz="0" w:space="0" w:color="auto"/>
        <w:right w:val="none" w:sz="0" w:space="0" w:color="auto"/>
      </w:divBdr>
    </w:div>
    <w:div w:id="497624567">
      <w:bodyDiv w:val="1"/>
      <w:marLeft w:val="0"/>
      <w:marRight w:val="0"/>
      <w:marTop w:val="0"/>
      <w:marBottom w:val="0"/>
      <w:divBdr>
        <w:top w:val="none" w:sz="0" w:space="0" w:color="auto"/>
        <w:left w:val="none" w:sz="0" w:space="0" w:color="auto"/>
        <w:bottom w:val="none" w:sz="0" w:space="0" w:color="auto"/>
        <w:right w:val="none" w:sz="0" w:space="0" w:color="auto"/>
      </w:divBdr>
    </w:div>
    <w:div w:id="509029038">
      <w:bodyDiv w:val="1"/>
      <w:marLeft w:val="0"/>
      <w:marRight w:val="0"/>
      <w:marTop w:val="0"/>
      <w:marBottom w:val="0"/>
      <w:divBdr>
        <w:top w:val="none" w:sz="0" w:space="0" w:color="auto"/>
        <w:left w:val="none" w:sz="0" w:space="0" w:color="auto"/>
        <w:bottom w:val="none" w:sz="0" w:space="0" w:color="auto"/>
        <w:right w:val="none" w:sz="0" w:space="0" w:color="auto"/>
      </w:divBdr>
    </w:div>
    <w:div w:id="533226068">
      <w:bodyDiv w:val="1"/>
      <w:marLeft w:val="0"/>
      <w:marRight w:val="0"/>
      <w:marTop w:val="0"/>
      <w:marBottom w:val="0"/>
      <w:divBdr>
        <w:top w:val="none" w:sz="0" w:space="0" w:color="auto"/>
        <w:left w:val="none" w:sz="0" w:space="0" w:color="auto"/>
        <w:bottom w:val="none" w:sz="0" w:space="0" w:color="auto"/>
        <w:right w:val="none" w:sz="0" w:space="0" w:color="auto"/>
      </w:divBdr>
    </w:div>
    <w:div w:id="584919443">
      <w:bodyDiv w:val="1"/>
      <w:marLeft w:val="0"/>
      <w:marRight w:val="0"/>
      <w:marTop w:val="0"/>
      <w:marBottom w:val="0"/>
      <w:divBdr>
        <w:top w:val="none" w:sz="0" w:space="0" w:color="auto"/>
        <w:left w:val="none" w:sz="0" w:space="0" w:color="auto"/>
        <w:bottom w:val="none" w:sz="0" w:space="0" w:color="auto"/>
        <w:right w:val="none" w:sz="0" w:space="0" w:color="auto"/>
      </w:divBdr>
    </w:div>
    <w:div w:id="592125287">
      <w:bodyDiv w:val="1"/>
      <w:marLeft w:val="0"/>
      <w:marRight w:val="0"/>
      <w:marTop w:val="0"/>
      <w:marBottom w:val="0"/>
      <w:divBdr>
        <w:top w:val="none" w:sz="0" w:space="0" w:color="auto"/>
        <w:left w:val="none" w:sz="0" w:space="0" w:color="auto"/>
        <w:bottom w:val="none" w:sz="0" w:space="0" w:color="auto"/>
        <w:right w:val="none" w:sz="0" w:space="0" w:color="auto"/>
      </w:divBdr>
    </w:div>
    <w:div w:id="693262124">
      <w:bodyDiv w:val="1"/>
      <w:marLeft w:val="0"/>
      <w:marRight w:val="0"/>
      <w:marTop w:val="0"/>
      <w:marBottom w:val="0"/>
      <w:divBdr>
        <w:top w:val="none" w:sz="0" w:space="0" w:color="auto"/>
        <w:left w:val="none" w:sz="0" w:space="0" w:color="auto"/>
        <w:bottom w:val="none" w:sz="0" w:space="0" w:color="auto"/>
        <w:right w:val="none" w:sz="0" w:space="0" w:color="auto"/>
      </w:divBdr>
    </w:div>
    <w:div w:id="1283196249">
      <w:bodyDiv w:val="1"/>
      <w:marLeft w:val="0"/>
      <w:marRight w:val="0"/>
      <w:marTop w:val="0"/>
      <w:marBottom w:val="0"/>
      <w:divBdr>
        <w:top w:val="none" w:sz="0" w:space="0" w:color="auto"/>
        <w:left w:val="none" w:sz="0" w:space="0" w:color="auto"/>
        <w:bottom w:val="none" w:sz="0" w:space="0" w:color="auto"/>
        <w:right w:val="none" w:sz="0" w:space="0" w:color="auto"/>
      </w:divBdr>
    </w:div>
    <w:div w:id="1474758437">
      <w:bodyDiv w:val="1"/>
      <w:marLeft w:val="0"/>
      <w:marRight w:val="0"/>
      <w:marTop w:val="0"/>
      <w:marBottom w:val="0"/>
      <w:divBdr>
        <w:top w:val="none" w:sz="0" w:space="0" w:color="auto"/>
        <w:left w:val="none" w:sz="0" w:space="0" w:color="auto"/>
        <w:bottom w:val="none" w:sz="0" w:space="0" w:color="auto"/>
        <w:right w:val="none" w:sz="0" w:space="0" w:color="auto"/>
      </w:divBdr>
    </w:div>
    <w:div w:id="1516385839">
      <w:bodyDiv w:val="1"/>
      <w:marLeft w:val="0"/>
      <w:marRight w:val="0"/>
      <w:marTop w:val="0"/>
      <w:marBottom w:val="0"/>
      <w:divBdr>
        <w:top w:val="none" w:sz="0" w:space="0" w:color="auto"/>
        <w:left w:val="none" w:sz="0" w:space="0" w:color="auto"/>
        <w:bottom w:val="none" w:sz="0" w:space="0" w:color="auto"/>
        <w:right w:val="none" w:sz="0" w:space="0" w:color="auto"/>
      </w:divBdr>
    </w:div>
    <w:div w:id="1579943451">
      <w:bodyDiv w:val="1"/>
      <w:marLeft w:val="0"/>
      <w:marRight w:val="0"/>
      <w:marTop w:val="0"/>
      <w:marBottom w:val="0"/>
      <w:divBdr>
        <w:top w:val="none" w:sz="0" w:space="0" w:color="auto"/>
        <w:left w:val="none" w:sz="0" w:space="0" w:color="auto"/>
        <w:bottom w:val="none" w:sz="0" w:space="0" w:color="auto"/>
        <w:right w:val="none" w:sz="0" w:space="0" w:color="auto"/>
      </w:divBdr>
    </w:div>
    <w:div w:id="1585992148">
      <w:bodyDiv w:val="1"/>
      <w:marLeft w:val="0"/>
      <w:marRight w:val="0"/>
      <w:marTop w:val="0"/>
      <w:marBottom w:val="0"/>
      <w:divBdr>
        <w:top w:val="none" w:sz="0" w:space="0" w:color="auto"/>
        <w:left w:val="none" w:sz="0" w:space="0" w:color="auto"/>
        <w:bottom w:val="none" w:sz="0" w:space="0" w:color="auto"/>
        <w:right w:val="none" w:sz="0" w:space="0" w:color="auto"/>
      </w:divBdr>
    </w:div>
    <w:div w:id="1690985986">
      <w:bodyDiv w:val="1"/>
      <w:marLeft w:val="0"/>
      <w:marRight w:val="0"/>
      <w:marTop w:val="0"/>
      <w:marBottom w:val="0"/>
      <w:divBdr>
        <w:top w:val="none" w:sz="0" w:space="0" w:color="auto"/>
        <w:left w:val="none" w:sz="0" w:space="0" w:color="auto"/>
        <w:bottom w:val="none" w:sz="0" w:space="0" w:color="auto"/>
        <w:right w:val="none" w:sz="0" w:space="0" w:color="auto"/>
      </w:divBdr>
    </w:div>
    <w:div w:id="1712803930">
      <w:bodyDiv w:val="1"/>
      <w:marLeft w:val="0"/>
      <w:marRight w:val="0"/>
      <w:marTop w:val="0"/>
      <w:marBottom w:val="0"/>
      <w:divBdr>
        <w:top w:val="none" w:sz="0" w:space="0" w:color="auto"/>
        <w:left w:val="none" w:sz="0" w:space="0" w:color="auto"/>
        <w:bottom w:val="none" w:sz="0" w:space="0" w:color="auto"/>
        <w:right w:val="none" w:sz="0" w:space="0" w:color="auto"/>
      </w:divBdr>
    </w:div>
    <w:div w:id="1748727211">
      <w:bodyDiv w:val="1"/>
      <w:marLeft w:val="0"/>
      <w:marRight w:val="0"/>
      <w:marTop w:val="0"/>
      <w:marBottom w:val="0"/>
      <w:divBdr>
        <w:top w:val="none" w:sz="0" w:space="0" w:color="auto"/>
        <w:left w:val="none" w:sz="0" w:space="0" w:color="auto"/>
        <w:bottom w:val="none" w:sz="0" w:space="0" w:color="auto"/>
        <w:right w:val="none" w:sz="0" w:space="0" w:color="auto"/>
      </w:divBdr>
    </w:div>
    <w:div w:id="1751581309">
      <w:bodyDiv w:val="1"/>
      <w:marLeft w:val="0"/>
      <w:marRight w:val="0"/>
      <w:marTop w:val="0"/>
      <w:marBottom w:val="0"/>
      <w:divBdr>
        <w:top w:val="none" w:sz="0" w:space="0" w:color="auto"/>
        <w:left w:val="none" w:sz="0" w:space="0" w:color="auto"/>
        <w:bottom w:val="none" w:sz="0" w:space="0" w:color="auto"/>
        <w:right w:val="none" w:sz="0" w:space="0" w:color="auto"/>
      </w:divBdr>
      <w:divsChild>
        <w:div w:id="1230581275">
          <w:marLeft w:val="0"/>
          <w:marRight w:val="0"/>
          <w:marTop w:val="90"/>
          <w:marBottom w:val="90"/>
          <w:divBdr>
            <w:top w:val="none" w:sz="0" w:space="0" w:color="auto"/>
            <w:left w:val="none" w:sz="0" w:space="0" w:color="auto"/>
            <w:bottom w:val="none" w:sz="0" w:space="0" w:color="auto"/>
            <w:right w:val="none" w:sz="0" w:space="0" w:color="auto"/>
          </w:divBdr>
        </w:div>
      </w:divsChild>
    </w:div>
    <w:div w:id="1751581523">
      <w:bodyDiv w:val="1"/>
      <w:marLeft w:val="0"/>
      <w:marRight w:val="0"/>
      <w:marTop w:val="0"/>
      <w:marBottom w:val="0"/>
      <w:divBdr>
        <w:top w:val="none" w:sz="0" w:space="0" w:color="auto"/>
        <w:left w:val="none" w:sz="0" w:space="0" w:color="auto"/>
        <w:bottom w:val="none" w:sz="0" w:space="0" w:color="auto"/>
        <w:right w:val="none" w:sz="0" w:space="0" w:color="auto"/>
      </w:divBdr>
    </w:div>
    <w:div w:id="1846439904">
      <w:bodyDiv w:val="1"/>
      <w:marLeft w:val="0"/>
      <w:marRight w:val="0"/>
      <w:marTop w:val="0"/>
      <w:marBottom w:val="0"/>
      <w:divBdr>
        <w:top w:val="none" w:sz="0" w:space="0" w:color="auto"/>
        <w:left w:val="none" w:sz="0" w:space="0" w:color="auto"/>
        <w:bottom w:val="none" w:sz="0" w:space="0" w:color="auto"/>
        <w:right w:val="none" w:sz="0" w:space="0" w:color="auto"/>
      </w:divBdr>
    </w:div>
    <w:div w:id="1852598810">
      <w:bodyDiv w:val="1"/>
      <w:marLeft w:val="0"/>
      <w:marRight w:val="0"/>
      <w:marTop w:val="0"/>
      <w:marBottom w:val="0"/>
      <w:divBdr>
        <w:top w:val="none" w:sz="0" w:space="0" w:color="auto"/>
        <w:left w:val="none" w:sz="0" w:space="0" w:color="auto"/>
        <w:bottom w:val="none" w:sz="0" w:space="0" w:color="auto"/>
        <w:right w:val="none" w:sz="0" w:space="0" w:color="auto"/>
      </w:divBdr>
    </w:div>
    <w:div w:id="1983339664">
      <w:bodyDiv w:val="1"/>
      <w:marLeft w:val="0"/>
      <w:marRight w:val="0"/>
      <w:marTop w:val="0"/>
      <w:marBottom w:val="0"/>
      <w:divBdr>
        <w:top w:val="none" w:sz="0" w:space="0" w:color="auto"/>
        <w:left w:val="none" w:sz="0" w:space="0" w:color="auto"/>
        <w:bottom w:val="none" w:sz="0" w:space="0" w:color="auto"/>
        <w:right w:val="none" w:sz="0" w:space="0" w:color="auto"/>
      </w:divBdr>
    </w:div>
    <w:div w:id="2039500924">
      <w:bodyDiv w:val="1"/>
      <w:marLeft w:val="0"/>
      <w:marRight w:val="0"/>
      <w:marTop w:val="0"/>
      <w:marBottom w:val="0"/>
      <w:divBdr>
        <w:top w:val="none" w:sz="0" w:space="0" w:color="auto"/>
        <w:left w:val="none" w:sz="0" w:space="0" w:color="auto"/>
        <w:bottom w:val="none" w:sz="0" w:space="0" w:color="auto"/>
        <w:right w:val="none" w:sz="0" w:space="0" w:color="auto"/>
      </w:divBdr>
    </w:div>
    <w:div w:id="2044285934">
      <w:bodyDiv w:val="1"/>
      <w:marLeft w:val="0"/>
      <w:marRight w:val="0"/>
      <w:marTop w:val="0"/>
      <w:marBottom w:val="0"/>
      <w:divBdr>
        <w:top w:val="none" w:sz="0" w:space="0" w:color="auto"/>
        <w:left w:val="none" w:sz="0" w:space="0" w:color="auto"/>
        <w:bottom w:val="none" w:sz="0" w:space="0" w:color="auto"/>
        <w:right w:val="none" w:sz="0" w:space="0" w:color="auto"/>
      </w:divBdr>
    </w:div>
    <w:div w:id="2046708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8C97F-B395-42DF-97DA-32F84BD1B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7564</TotalTime>
  <Pages>53</Pages>
  <Words>13134</Words>
  <Characters>74869</Characters>
  <Application>Microsoft Office Word</Application>
  <DocSecurity>0</DocSecurity>
  <Lines>623</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Zamyatin</dc:creator>
  <cp:keywords/>
  <dc:description/>
  <cp:lastModifiedBy>Anton Zamyatin</cp:lastModifiedBy>
  <cp:revision>18</cp:revision>
  <dcterms:created xsi:type="dcterms:W3CDTF">2020-05-11T08:41:00Z</dcterms:created>
  <dcterms:modified xsi:type="dcterms:W3CDTF">2020-05-20T04:01:00Z</dcterms:modified>
</cp:coreProperties>
</file>